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CD4" w:rsidRDefault="004F33C9" w:rsidP="00C52CD4">
      <w:pPr>
        <w:pStyle w:val="Default"/>
      </w:pPr>
      <w:r>
        <w:rPr>
          <w:noProof/>
          <w:lang w:eastAsia="ru-RU"/>
        </w:rPr>
        <w:drawing>
          <wp:inline distT="0" distB="0" distL="0" distR="0">
            <wp:extent cx="5940425" cy="840279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CD4" w:rsidRDefault="00C52CD4" w:rsidP="00C52CD4">
      <w:pPr>
        <w:rPr>
          <w:sz w:val="28"/>
          <w:szCs w:val="28"/>
        </w:rPr>
      </w:pPr>
    </w:p>
    <w:p w:rsidR="00C52CD4" w:rsidRDefault="00C52CD4" w:rsidP="00C52CD4">
      <w:pPr>
        <w:rPr>
          <w:sz w:val="28"/>
          <w:szCs w:val="28"/>
        </w:rPr>
      </w:pPr>
    </w:p>
    <w:p w:rsidR="00C52CD4" w:rsidRPr="00EA6CCB" w:rsidRDefault="00C52CD4" w:rsidP="00C52CD4">
      <w:pPr>
        <w:pStyle w:val="Default"/>
        <w:rPr>
          <w:sz w:val="28"/>
          <w:szCs w:val="28"/>
        </w:rPr>
      </w:pPr>
      <w:r w:rsidRPr="00EA6CCB">
        <w:rPr>
          <w:bCs/>
          <w:sz w:val="28"/>
          <w:szCs w:val="28"/>
        </w:rPr>
        <w:lastRenderedPageBreak/>
        <w:t xml:space="preserve">ОГЛАВЛЕНИЕ </w:t>
      </w:r>
    </w:p>
    <w:p w:rsidR="00C52CD4" w:rsidRPr="00EA6CCB" w:rsidRDefault="00C52CD4" w:rsidP="00C52CD4">
      <w:pPr>
        <w:pStyle w:val="Default"/>
        <w:rPr>
          <w:bCs/>
          <w:sz w:val="28"/>
          <w:szCs w:val="28"/>
        </w:rPr>
      </w:pPr>
      <w:r w:rsidRPr="00EA6CCB">
        <w:rPr>
          <w:bCs/>
          <w:sz w:val="28"/>
          <w:szCs w:val="28"/>
        </w:rPr>
        <w:t>Глава 1.</w:t>
      </w:r>
    </w:p>
    <w:p w:rsidR="00C52CD4" w:rsidRPr="00EA6CCB" w:rsidRDefault="00C52CD4" w:rsidP="00C52CD4">
      <w:pPr>
        <w:pStyle w:val="Default"/>
        <w:rPr>
          <w:sz w:val="28"/>
          <w:szCs w:val="28"/>
        </w:rPr>
      </w:pPr>
      <w:r w:rsidRPr="00EA6CCB">
        <w:rPr>
          <w:bCs/>
          <w:sz w:val="28"/>
          <w:szCs w:val="28"/>
        </w:rPr>
        <w:t xml:space="preserve"> ПОЯСНИТЕЛЬНАЯ  ЗАПИСКА…………………………………3 </w:t>
      </w:r>
    </w:p>
    <w:p w:rsidR="00C52CD4" w:rsidRPr="00EA6CCB" w:rsidRDefault="00EA6CCB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1.1. Актуальность</w:t>
      </w:r>
      <w:r w:rsidR="00C52CD4" w:rsidRPr="00EA6CCB">
        <w:rPr>
          <w:sz w:val="28"/>
          <w:szCs w:val="28"/>
        </w:rPr>
        <w:t xml:space="preserve"> </w:t>
      </w:r>
    </w:p>
    <w:p w:rsidR="00C52CD4" w:rsidRPr="00EA6CCB" w:rsidRDefault="00C52CD4" w:rsidP="00C52CD4">
      <w:pPr>
        <w:pStyle w:val="Default"/>
        <w:rPr>
          <w:sz w:val="28"/>
          <w:szCs w:val="28"/>
        </w:rPr>
      </w:pPr>
      <w:r w:rsidRPr="00EA6CCB">
        <w:rPr>
          <w:sz w:val="28"/>
          <w:szCs w:val="28"/>
        </w:rPr>
        <w:t xml:space="preserve">1.2. Цель, задачи </w:t>
      </w:r>
    </w:p>
    <w:p w:rsidR="00C52CD4" w:rsidRPr="00EA6CCB" w:rsidRDefault="00EA6CCB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1.3. Ожидаемый результат</w:t>
      </w:r>
      <w:r w:rsidR="00C52CD4" w:rsidRPr="00EA6CCB">
        <w:rPr>
          <w:sz w:val="28"/>
          <w:szCs w:val="28"/>
        </w:rPr>
        <w:t xml:space="preserve"> </w:t>
      </w:r>
    </w:p>
    <w:p w:rsidR="00C52CD4" w:rsidRDefault="00EA6CCB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1.4. Принципы реализации</w:t>
      </w:r>
    </w:p>
    <w:p w:rsidR="00EA6CCB" w:rsidRPr="00EA6CCB" w:rsidRDefault="00EA6CCB" w:rsidP="00C52CD4">
      <w:pPr>
        <w:pStyle w:val="Default"/>
        <w:rPr>
          <w:sz w:val="28"/>
          <w:szCs w:val="28"/>
        </w:rPr>
      </w:pPr>
    </w:p>
    <w:p w:rsidR="00C52CD4" w:rsidRPr="00EA6CCB" w:rsidRDefault="00C52CD4" w:rsidP="00C52CD4">
      <w:pPr>
        <w:pStyle w:val="Default"/>
        <w:rPr>
          <w:bCs/>
          <w:sz w:val="28"/>
          <w:szCs w:val="28"/>
        </w:rPr>
      </w:pPr>
      <w:r w:rsidRPr="00EA6CCB">
        <w:rPr>
          <w:bCs/>
          <w:sz w:val="28"/>
          <w:szCs w:val="28"/>
        </w:rPr>
        <w:t xml:space="preserve">Глава 2. </w:t>
      </w:r>
    </w:p>
    <w:p w:rsidR="00C52CD4" w:rsidRDefault="00C52CD4" w:rsidP="00C52CD4">
      <w:pPr>
        <w:pStyle w:val="Default"/>
        <w:rPr>
          <w:bCs/>
          <w:sz w:val="28"/>
          <w:szCs w:val="28"/>
        </w:rPr>
      </w:pPr>
      <w:r w:rsidRPr="00EA6CCB">
        <w:rPr>
          <w:bCs/>
          <w:sz w:val="28"/>
          <w:szCs w:val="28"/>
        </w:rPr>
        <w:t>ЭТАПЫ РЕАЛИЗАЦИИ ПРОГРАММЫ. ………………………</w:t>
      </w:r>
      <w:r w:rsidR="000F1E66">
        <w:rPr>
          <w:bCs/>
          <w:sz w:val="28"/>
          <w:szCs w:val="28"/>
        </w:rPr>
        <w:t>7</w:t>
      </w:r>
    </w:p>
    <w:p w:rsidR="00EA6CCB" w:rsidRPr="00EA6CCB" w:rsidRDefault="00EA6CCB" w:rsidP="00C52CD4">
      <w:pPr>
        <w:pStyle w:val="Default"/>
        <w:rPr>
          <w:sz w:val="28"/>
          <w:szCs w:val="28"/>
        </w:rPr>
      </w:pPr>
    </w:p>
    <w:p w:rsidR="00C52CD4" w:rsidRPr="00EA6CCB" w:rsidRDefault="00C52CD4" w:rsidP="00C52CD4">
      <w:pPr>
        <w:pStyle w:val="Default"/>
        <w:rPr>
          <w:bCs/>
          <w:sz w:val="28"/>
          <w:szCs w:val="28"/>
        </w:rPr>
      </w:pPr>
      <w:r w:rsidRPr="00EA6CCB">
        <w:rPr>
          <w:bCs/>
          <w:sz w:val="28"/>
          <w:szCs w:val="28"/>
        </w:rPr>
        <w:t xml:space="preserve">Глава 3. </w:t>
      </w:r>
    </w:p>
    <w:p w:rsidR="00C52CD4" w:rsidRPr="00EA6CCB" w:rsidRDefault="00C52CD4" w:rsidP="00C52CD4">
      <w:pPr>
        <w:pStyle w:val="Default"/>
        <w:rPr>
          <w:sz w:val="28"/>
          <w:szCs w:val="28"/>
        </w:rPr>
      </w:pPr>
      <w:r w:rsidRPr="00EA6CCB">
        <w:rPr>
          <w:bCs/>
          <w:sz w:val="28"/>
          <w:szCs w:val="28"/>
        </w:rPr>
        <w:t xml:space="preserve">НАПРАВЛЕНИЯ КОРРЕКЦИОННО - </w:t>
      </w:r>
      <w:proofErr w:type="gramStart"/>
      <w:r w:rsidRPr="00EA6CCB">
        <w:rPr>
          <w:bCs/>
          <w:sz w:val="28"/>
          <w:szCs w:val="28"/>
        </w:rPr>
        <w:t>РАЗВИВАЮЩЕЙ</w:t>
      </w:r>
      <w:proofErr w:type="gramEnd"/>
      <w:r w:rsidRPr="00EA6CCB">
        <w:rPr>
          <w:bCs/>
          <w:sz w:val="28"/>
          <w:szCs w:val="28"/>
        </w:rPr>
        <w:t xml:space="preserve"> </w:t>
      </w:r>
    </w:p>
    <w:p w:rsidR="00C52CD4" w:rsidRPr="00EA6CCB" w:rsidRDefault="00C52CD4" w:rsidP="00C52CD4">
      <w:pPr>
        <w:pStyle w:val="Default"/>
        <w:rPr>
          <w:sz w:val="28"/>
          <w:szCs w:val="28"/>
        </w:rPr>
      </w:pPr>
      <w:r w:rsidRPr="00EA6CCB">
        <w:rPr>
          <w:bCs/>
          <w:sz w:val="28"/>
          <w:szCs w:val="28"/>
        </w:rPr>
        <w:t xml:space="preserve">ДЕЯТЕЛЬНОСТИ…………………………………………………  </w:t>
      </w:r>
      <w:r w:rsidR="000F1E66">
        <w:rPr>
          <w:bCs/>
          <w:sz w:val="28"/>
          <w:szCs w:val="28"/>
        </w:rPr>
        <w:t>8</w:t>
      </w:r>
    </w:p>
    <w:p w:rsidR="00C52CD4" w:rsidRPr="00EA6CCB" w:rsidRDefault="00C52CD4" w:rsidP="00C52CD4">
      <w:pPr>
        <w:pStyle w:val="Default"/>
        <w:rPr>
          <w:sz w:val="28"/>
          <w:szCs w:val="28"/>
        </w:rPr>
      </w:pPr>
      <w:r w:rsidRPr="00EA6CCB">
        <w:rPr>
          <w:sz w:val="28"/>
          <w:szCs w:val="28"/>
        </w:rPr>
        <w:t>3</w:t>
      </w:r>
      <w:r w:rsidR="00EA6CCB">
        <w:rPr>
          <w:sz w:val="28"/>
          <w:szCs w:val="28"/>
        </w:rPr>
        <w:t>.1. Диагностическое направление</w:t>
      </w:r>
      <w:r w:rsidRPr="00EA6CCB">
        <w:rPr>
          <w:sz w:val="28"/>
          <w:szCs w:val="28"/>
        </w:rPr>
        <w:t xml:space="preserve"> </w:t>
      </w:r>
    </w:p>
    <w:p w:rsidR="00C52CD4" w:rsidRPr="00EA6CCB" w:rsidRDefault="00EA6CCB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3.2. Коррекционное направление</w:t>
      </w:r>
      <w:r w:rsidR="00C52CD4" w:rsidRPr="00EA6CCB">
        <w:rPr>
          <w:sz w:val="28"/>
          <w:szCs w:val="28"/>
        </w:rPr>
        <w:t xml:space="preserve"> </w:t>
      </w:r>
    </w:p>
    <w:p w:rsidR="00C52CD4" w:rsidRPr="00EA6CCB" w:rsidRDefault="00C52CD4" w:rsidP="00C52CD4">
      <w:pPr>
        <w:pStyle w:val="Default"/>
        <w:rPr>
          <w:sz w:val="28"/>
          <w:szCs w:val="28"/>
        </w:rPr>
      </w:pPr>
      <w:r w:rsidRPr="00EA6CCB">
        <w:rPr>
          <w:sz w:val="28"/>
          <w:szCs w:val="28"/>
        </w:rPr>
        <w:t>3</w:t>
      </w:r>
      <w:r w:rsidR="00EA6CCB">
        <w:rPr>
          <w:sz w:val="28"/>
          <w:szCs w:val="28"/>
        </w:rPr>
        <w:t>.3. Консультативное направление</w:t>
      </w:r>
      <w:r w:rsidRPr="00EA6CCB">
        <w:rPr>
          <w:sz w:val="28"/>
          <w:szCs w:val="28"/>
        </w:rPr>
        <w:t xml:space="preserve"> </w:t>
      </w:r>
    </w:p>
    <w:p w:rsidR="00C52CD4" w:rsidRPr="00EA6CCB" w:rsidRDefault="00C52CD4" w:rsidP="00C52CD4">
      <w:pPr>
        <w:pStyle w:val="Default"/>
        <w:rPr>
          <w:sz w:val="28"/>
          <w:szCs w:val="28"/>
        </w:rPr>
      </w:pPr>
      <w:r w:rsidRPr="00EA6CCB">
        <w:rPr>
          <w:sz w:val="28"/>
          <w:szCs w:val="28"/>
        </w:rPr>
        <w:t>3.4.</w:t>
      </w:r>
      <w:r w:rsidR="00EA6CCB">
        <w:rPr>
          <w:sz w:val="28"/>
          <w:szCs w:val="28"/>
        </w:rPr>
        <w:t xml:space="preserve"> Информационно-просветительское</w:t>
      </w:r>
      <w:r w:rsidRPr="00EA6CCB">
        <w:rPr>
          <w:sz w:val="28"/>
          <w:szCs w:val="28"/>
        </w:rPr>
        <w:t xml:space="preserve"> </w:t>
      </w:r>
    </w:p>
    <w:p w:rsidR="00EA6CCB" w:rsidRDefault="00C52CD4" w:rsidP="00C52CD4">
      <w:pPr>
        <w:pStyle w:val="Default"/>
        <w:rPr>
          <w:sz w:val="28"/>
          <w:szCs w:val="28"/>
        </w:rPr>
      </w:pPr>
      <w:r w:rsidRPr="00EA6CCB">
        <w:rPr>
          <w:sz w:val="28"/>
          <w:szCs w:val="28"/>
        </w:rPr>
        <w:t>3.5. Оздоровительно-профилактическое.</w:t>
      </w:r>
    </w:p>
    <w:p w:rsidR="00C52CD4" w:rsidRPr="00EA6CCB" w:rsidRDefault="00C52CD4" w:rsidP="00C52CD4">
      <w:pPr>
        <w:pStyle w:val="Default"/>
        <w:rPr>
          <w:sz w:val="28"/>
          <w:szCs w:val="28"/>
        </w:rPr>
      </w:pPr>
      <w:r w:rsidRPr="00EA6CCB">
        <w:rPr>
          <w:sz w:val="28"/>
          <w:szCs w:val="28"/>
        </w:rPr>
        <w:t xml:space="preserve"> </w:t>
      </w:r>
    </w:p>
    <w:p w:rsidR="00C52CD4" w:rsidRPr="00EA6CCB" w:rsidRDefault="00C52CD4" w:rsidP="00C52CD4">
      <w:pPr>
        <w:pStyle w:val="Default"/>
        <w:rPr>
          <w:bCs/>
          <w:sz w:val="28"/>
          <w:szCs w:val="28"/>
        </w:rPr>
      </w:pPr>
      <w:r w:rsidRPr="00EA6CCB">
        <w:rPr>
          <w:bCs/>
          <w:sz w:val="28"/>
          <w:szCs w:val="28"/>
        </w:rPr>
        <w:t xml:space="preserve">Глава 4. </w:t>
      </w:r>
    </w:p>
    <w:p w:rsidR="00C52CD4" w:rsidRDefault="00C52CD4" w:rsidP="00C52CD4">
      <w:pPr>
        <w:pStyle w:val="Default"/>
        <w:rPr>
          <w:bCs/>
          <w:sz w:val="28"/>
          <w:szCs w:val="28"/>
        </w:rPr>
      </w:pPr>
      <w:r w:rsidRPr="00EA6CCB">
        <w:rPr>
          <w:bCs/>
          <w:sz w:val="28"/>
          <w:szCs w:val="28"/>
        </w:rPr>
        <w:t>МЕХАНИЗМ РЕАЛИЗАЦИИ……………………………………1</w:t>
      </w:r>
      <w:r w:rsidR="000F1E66">
        <w:rPr>
          <w:bCs/>
          <w:sz w:val="28"/>
          <w:szCs w:val="28"/>
        </w:rPr>
        <w:t>5</w:t>
      </w:r>
    </w:p>
    <w:p w:rsidR="00EA6CCB" w:rsidRPr="00EA6CCB" w:rsidRDefault="00EA6CCB" w:rsidP="00C52CD4">
      <w:pPr>
        <w:pStyle w:val="Default"/>
        <w:rPr>
          <w:sz w:val="28"/>
          <w:szCs w:val="28"/>
        </w:rPr>
      </w:pPr>
    </w:p>
    <w:p w:rsidR="00C52CD4" w:rsidRPr="00EA6CCB" w:rsidRDefault="00C52CD4" w:rsidP="00C52CD4">
      <w:pPr>
        <w:pStyle w:val="Default"/>
        <w:rPr>
          <w:bCs/>
          <w:sz w:val="28"/>
          <w:szCs w:val="28"/>
        </w:rPr>
      </w:pPr>
      <w:r w:rsidRPr="00EA6CCB">
        <w:rPr>
          <w:bCs/>
          <w:sz w:val="28"/>
          <w:szCs w:val="28"/>
        </w:rPr>
        <w:t>Глава 5.</w:t>
      </w:r>
    </w:p>
    <w:p w:rsidR="00C52CD4" w:rsidRPr="00EA6CCB" w:rsidRDefault="00C52CD4" w:rsidP="00C52CD4">
      <w:pPr>
        <w:pStyle w:val="Default"/>
        <w:rPr>
          <w:sz w:val="28"/>
          <w:szCs w:val="28"/>
        </w:rPr>
      </w:pPr>
      <w:r w:rsidRPr="00EA6CCB">
        <w:rPr>
          <w:bCs/>
          <w:sz w:val="28"/>
          <w:szCs w:val="28"/>
        </w:rPr>
        <w:t xml:space="preserve"> ТРЕБОВАНИЯ К УСЛОВИЯМ РЕАЛИЗАЦИИ ПРОГРАММЫ … 1</w:t>
      </w:r>
      <w:r w:rsidR="000F1E66">
        <w:rPr>
          <w:bCs/>
          <w:sz w:val="28"/>
          <w:szCs w:val="28"/>
        </w:rPr>
        <w:t>7</w:t>
      </w:r>
    </w:p>
    <w:p w:rsidR="00C52CD4" w:rsidRPr="00EA6CCB" w:rsidRDefault="00C52CD4" w:rsidP="00C52CD4">
      <w:pPr>
        <w:pStyle w:val="Default"/>
        <w:rPr>
          <w:sz w:val="28"/>
          <w:szCs w:val="28"/>
        </w:rPr>
      </w:pPr>
      <w:r w:rsidRPr="00EA6CCB">
        <w:rPr>
          <w:sz w:val="28"/>
          <w:szCs w:val="28"/>
        </w:rPr>
        <w:t>4.1. Психо</w:t>
      </w:r>
      <w:r w:rsidR="00EA6CCB">
        <w:rPr>
          <w:sz w:val="28"/>
          <w:szCs w:val="28"/>
        </w:rPr>
        <w:t>лого-педагогическое обеспечение</w:t>
      </w:r>
      <w:r w:rsidRPr="00EA6CCB">
        <w:rPr>
          <w:sz w:val="28"/>
          <w:szCs w:val="28"/>
        </w:rPr>
        <w:t xml:space="preserve"> </w:t>
      </w:r>
    </w:p>
    <w:p w:rsidR="00C52CD4" w:rsidRPr="00EA6CCB" w:rsidRDefault="00C52CD4" w:rsidP="00C52CD4">
      <w:pPr>
        <w:pStyle w:val="Default"/>
        <w:rPr>
          <w:sz w:val="28"/>
          <w:szCs w:val="28"/>
        </w:rPr>
      </w:pPr>
      <w:r w:rsidRPr="00EA6CCB">
        <w:rPr>
          <w:sz w:val="28"/>
          <w:szCs w:val="28"/>
        </w:rPr>
        <w:t>4.2. Прог</w:t>
      </w:r>
      <w:r w:rsidR="00EA6CCB">
        <w:rPr>
          <w:sz w:val="28"/>
          <w:szCs w:val="28"/>
        </w:rPr>
        <w:t>раммно-методическое обеспечение</w:t>
      </w:r>
      <w:r w:rsidRPr="00EA6CCB">
        <w:rPr>
          <w:sz w:val="28"/>
          <w:szCs w:val="28"/>
        </w:rPr>
        <w:t xml:space="preserve"> </w:t>
      </w:r>
    </w:p>
    <w:p w:rsidR="00C52CD4" w:rsidRPr="00EA6CCB" w:rsidRDefault="00EA6CCB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4.3. Кадровое обеспечение</w:t>
      </w:r>
      <w:r w:rsidR="00C52CD4" w:rsidRPr="00EA6CCB">
        <w:rPr>
          <w:sz w:val="28"/>
          <w:szCs w:val="28"/>
        </w:rPr>
        <w:t xml:space="preserve"> </w:t>
      </w:r>
    </w:p>
    <w:p w:rsidR="00C52CD4" w:rsidRPr="00EA6CCB" w:rsidRDefault="00C52CD4" w:rsidP="00C52CD4">
      <w:pPr>
        <w:pStyle w:val="Default"/>
        <w:rPr>
          <w:sz w:val="28"/>
          <w:szCs w:val="28"/>
        </w:rPr>
      </w:pPr>
      <w:r w:rsidRPr="00EA6CCB">
        <w:rPr>
          <w:sz w:val="28"/>
          <w:szCs w:val="28"/>
        </w:rPr>
        <w:t>4.4. Мате</w:t>
      </w:r>
      <w:r w:rsidR="00EA6CCB">
        <w:rPr>
          <w:sz w:val="28"/>
          <w:szCs w:val="28"/>
        </w:rPr>
        <w:t>риально-техническое обеспечение</w:t>
      </w:r>
      <w:r w:rsidRPr="00EA6CCB">
        <w:rPr>
          <w:sz w:val="28"/>
          <w:szCs w:val="28"/>
        </w:rPr>
        <w:t xml:space="preserve"> </w:t>
      </w:r>
    </w:p>
    <w:p w:rsidR="00C52CD4" w:rsidRDefault="00EA6CCB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4.5. Информационное обеспечение</w:t>
      </w:r>
      <w:r w:rsidR="00C52CD4" w:rsidRPr="00EA6CCB">
        <w:rPr>
          <w:sz w:val="28"/>
          <w:szCs w:val="28"/>
        </w:rPr>
        <w:t xml:space="preserve"> </w:t>
      </w:r>
    </w:p>
    <w:p w:rsidR="00EA6CCB" w:rsidRPr="00EA6CCB" w:rsidRDefault="00EA6CCB" w:rsidP="00C52CD4">
      <w:pPr>
        <w:pStyle w:val="Default"/>
        <w:rPr>
          <w:sz w:val="28"/>
          <w:szCs w:val="28"/>
        </w:rPr>
      </w:pPr>
    </w:p>
    <w:p w:rsidR="00C52CD4" w:rsidRPr="00EA6CCB" w:rsidRDefault="00C52CD4" w:rsidP="00C52CD4">
      <w:pPr>
        <w:pStyle w:val="Default"/>
        <w:rPr>
          <w:bCs/>
          <w:sz w:val="28"/>
          <w:szCs w:val="28"/>
        </w:rPr>
      </w:pPr>
      <w:r w:rsidRPr="00EA6CCB">
        <w:rPr>
          <w:bCs/>
          <w:sz w:val="28"/>
          <w:szCs w:val="28"/>
        </w:rPr>
        <w:t>Глава 6.</w:t>
      </w:r>
    </w:p>
    <w:p w:rsidR="00C52CD4" w:rsidRPr="00EA6CCB" w:rsidRDefault="00C52CD4" w:rsidP="00C52CD4">
      <w:pPr>
        <w:pStyle w:val="Default"/>
        <w:rPr>
          <w:sz w:val="28"/>
          <w:szCs w:val="28"/>
        </w:rPr>
      </w:pPr>
      <w:r w:rsidRPr="00EA6CCB">
        <w:rPr>
          <w:bCs/>
          <w:sz w:val="28"/>
          <w:szCs w:val="28"/>
        </w:rPr>
        <w:t xml:space="preserve"> РЕЗУЛЬТАТЫ РЕАЛИЗАЦИИ КОРРЕКЦИОННОЙ РАБОТЫ….1</w:t>
      </w:r>
      <w:r w:rsidR="000F1E66">
        <w:rPr>
          <w:bCs/>
          <w:sz w:val="28"/>
          <w:szCs w:val="28"/>
        </w:rPr>
        <w:t>9</w:t>
      </w:r>
    </w:p>
    <w:p w:rsidR="00C52CD4" w:rsidRPr="00EA6CCB" w:rsidRDefault="00C52CD4" w:rsidP="00C52CD4">
      <w:pPr>
        <w:pStyle w:val="Default"/>
        <w:rPr>
          <w:sz w:val="28"/>
          <w:szCs w:val="28"/>
        </w:rPr>
      </w:pPr>
      <w:r w:rsidRPr="00EA6CCB">
        <w:rPr>
          <w:sz w:val="28"/>
          <w:szCs w:val="28"/>
        </w:rPr>
        <w:t>Список используемой литературы……………………………………………</w:t>
      </w:r>
      <w:r w:rsidR="000F1E66">
        <w:rPr>
          <w:sz w:val="28"/>
          <w:szCs w:val="28"/>
        </w:rPr>
        <w:t>20</w:t>
      </w:r>
    </w:p>
    <w:p w:rsidR="00C52CD4" w:rsidRPr="00EA6CCB" w:rsidRDefault="00C52CD4" w:rsidP="00C52CD4">
      <w:pPr>
        <w:pStyle w:val="Default"/>
        <w:rPr>
          <w:color w:val="auto"/>
        </w:rPr>
      </w:pPr>
    </w:p>
    <w:p w:rsidR="00C52CD4" w:rsidRPr="00EA6CCB" w:rsidRDefault="00C52CD4" w:rsidP="00C52CD4">
      <w:pPr>
        <w:jc w:val="center"/>
        <w:rPr>
          <w:rFonts w:ascii="Calibri" w:hAnsi="Calibri" w:cs="Calibri"/>
          <w:sz w:val="23"/>
          <w:szCs w:val="23"/>
        </w:rPr>
      </w:pPr>
    </w:p>
    <w:p w:rsidR="00C52CD4" w:rsidRDefault="00C52CD4" w:rsidP="00C52CD4">
      <w:pPr>
        <w:jc w:val="center"/>
        <w:rPr>
          <w:rFonts w:ascii="Calibri" w:hAnsi="Calibri" w:cs="Calibri"/>
          <w:sz w:val="23"/>
          <w:szCs w:val="23"/>
        </w:rPr>
      </w:pPr>
    </w:p>
    <w:p w:rsidR="00C52CD4" w:rsidRDefault="00C52CD4" w:rsidP="00C52CD4">
      <w:pPr>
        <w:jc w:val="center"/>
        <w:rPr>
          <w:rFonts w:ascii="Calibri" w:hAnsi="Calibri" w:cs="Calibri"/>
          <w:sz w:val="23"/>
          <w:szCs w:val="23"/>
        </w:rPr>
      </w:pPr>
    </w:p>
    <w:p w:rsidR="00C52CD4" w:rsidRDefault="00C52CD4" w:rsidP="00EA6CCB">
      <w:pPr>
        <w:rPr>
          <w:rFonts w:ascii="Calibri" w:hAnsi="Calibri" w:cs="Calibri"/>
          <w:sz w:val="23"/>
          <w:szCs w:val="23"/>
        </w:rPr>
      </w:pPr>
    </w:p>
    <w:p w:rsidR="00EA6CCB" w:rsidRDefault="00EA6CCB" w:rsidP="00EA6CCB">
      <w:pPr>
        <w:rPr>
          <w:rFonts w:ascii="Calibri" w:hAnsi="Calibri" w:cs="Calibri"/>
          <w:sz w:val="23"/>
          <w:szCs w:val="23"/>
        </w:rPr>
      </w:pPr>
    </w:p>
    <w:p w:rsidR="00C52CD4" w:rsidRDefault="00C52CD4" w:rsidP="00C52CD4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Программа коррекционной работы для детей с ограниченными возможностями здоровья </w:t>
      </w:r>
    </w:p>
    <w:p w:rsidR="00EA6CCB" w:rsidRDefault="00EA6CCB" w:rsidP="00C52CD4">
      <w:pPr>
        <w:pStyle w:val="Default"/>
        <w:rPr>
          <w:sz w:val="28"/>
          <w:szCs w:val="28"/>
        </w:rPr>
      </w:pP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1. Пояснительная записка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Содержание коррекционной работы выстроено в соответствии с федеральным государственным образовательным стандартом дошкольного образования (далее –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) направлено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создание системы комплексной помощи детям с ограниченными возможностями здоровья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в освоении основной программы дошкольного образования,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коррекцию недостатков в физическом и (или) психическом развитии обучающихся,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их социальную адаптацию. </w:t>
      </w:r>
    </w:p>
    <w:p w:rsidR="00C52CD4" w:rsidRDefault="00C52CD4" w:rsidP="00C52CD4">
      <w:pPr>
        <w:pStyle w:val="Default"/>
        <w:rPr>
          <w:sz w:val="28"/>
          <w:szCs w:val="28"/>
        </w:rPr>
      </w:pP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документах, положенных в основу программы коррекционной работы понятие </w:t>
      </w:r>
      <w:r>
        <w:rPr>
          <w:i/>
          <w:iCs/>
          <w:sz w:val="28"/>
          <w:szCs w:val="28"/>
        </w:rPr>
        <w:t>«</w:t>
      </w:r>
      <w:r>
        <w:rPr>
          <w:sz w:val="28"/>
          <w:szCs w:val="28"/>
        </w:rPr>
        <w:t>д</w:t>
      </w:r>
      <w:r>
        <w:rPr>
          <w:b/>
          <w:bCs/>
          <w:sz w:val="28"/>
          <w:szCs w:val="28"/>
        </w:rPr>
        <w:t xml:space="preserve">ети с ограниченными возможностями </w:t>
      </w:r>
      <w:r>
        <w:rPr>
          <w:sz w:val="28"/>
          <w:szCs w:val="28"/>
        </w:rPr>
        <w:t xml:space="preserve">здоровья» (в дальнейшем ОВЗ) - это дети, имеющие различные отклонения психического или физического плана, которые обусловливают нарушения общего развития, не позволяющие детям вести полноценную жизнь. </w:t>
      </w:r>
      <w:r>
        <w:rPr>
          <w:b/>
          <w:bCs/>
          <w:i/>
          <w:iCs/>
          <w:sz w:val="28"/>
          <w:szCs w:val="28"/>
        </w:rPr>
        <w:t xml:space="preserve">По классификации, предложенной В.А. Лапшиным и Б.П. </w:t>
      </w:r>
      <w:proofErr w:type="spellStart"/>
      <w:r>
        <w:rPr>
          <w:b/>
          <w:bCs/>
          <w:i/>
          <w:iCs/>
          <w:sz w:val="28"/>
          <w:szCs w:val="28"/>
        </w:rPr>
        <w:t>Пузановым</w:t>
      </w:r>
      <w:proofErr w:type="spellEnd"/>
      <w:r>
        <w:rPr>
          <w:b/>
          <w:bCs/>
          <w:i/>
          <w:iCs/>
          <w:sz w:val="28"/>
          <w:szCs w:val="28"/>
        </w:rPr>
        <w:t xml:space="preserve">, к основным категориям аномальных детей относятся: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дети с нарушением слуха (глухие, слабослышащие, позднооглохшие);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дети с нарушением зрения (слепые, слабовидящие);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дети с нарушением речи (логопаты);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дети с нарушением опорно-двигательного аппарата;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дети с умственной отсталостью;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дети с задержкой психического развития;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дети с нарушением поведения и общения;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 дети с комплексными нарушениями психофизического развития, с так называемыми сложными дефектами (слепоглухонемые, глухие или слепые дети с умственной отсталостью). </w:t>
      </w:r>
    </w:p>
    <w:p w:rsidR="00C52CD4" w:rsidRDefault="00C52CD4" w:rsidP="00C52CD4">
      <w:pPr>
        <w:pStyle w:val="Default"/>
        <w:rPr>
          <w:sz w:val="28"/>
          <w:szCs w:val="28"/>
        </w:rPr>
      </w:pP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зависимости от характера нарушения одни дефекты могут полностью преодолеваться в процессе развития, обучения и воспитания ребенка, другие - лишь сглаживаться, а некоторые только компенсироваться.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Таким образом, программа коррекционной работы предусматривает 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процесса.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Программа направлена на обеспечение коррекции недостатков в физическом и (или) психическом развитии детей с ограниченными возможностями здоровья (ОВЗ) и оказание помощи детям этой категории в освоении Образовательной программы.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>Целевая группа</w:t>
      </w:r>
      <w:r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>дети с ограниченными возможностями здоровья, дети-инвалиды.</w:t>
      </w:r>
    </w:p>
    <w:p w:rsidR="00C52CD4" w:rsidRPr="00C52CD4" w:rsidRDefault="00C52CD4" w:rsidP="00C52CD4">
      <w:pPr>
        <w:pStyle w:val="Default"/>
        <w:rPr>
          <w:sz w:val="28"/>
          <w:szCs w:val="28"/>
        </w:rPr>
      </w:pP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Программа коррекционной работы разработана в соответствии с требованиями Закона «Об образовании», Федерального государственного образовательного стандарта дошкольного образования. </w:t>
      </w:r>
    </w:p>
    <w:p w:rsidR="00EA6CCB" w:rsidRDefault="00EA6CCB" w:rsidP="00C52CD4">
      <w:pPr>
        <w:pStyle w:val="Default"/>
        <w:rPr>
          <w:sz w:val="28"/>
          <w:szCs w:val="28"/>
        </w:rPr>
      </w:pP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Цели программы: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>
        <w:rPr>
          <w:sz w:val="28"/>
          <w:szCs w:val="28"/>
        </w:rPr>
        <w:t xml:space="preserve">создание системы комплексного </w:t>
      </w:r>
      <w:proofErr w:type="spellStart"/>
      <w:r>
        <w:rPr>
          <w:sz w:val="28"/>
          <w:szCs w:val="28"/>
        </w:rPr>
        <w:t>психолог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медико</w:t>
      </w:r>
      <w:proofErr w:type="spellEnd"/>
      <w:r>
        <w:rPr>
          <w:sz w:val="28"/>
          <w:szCs w:val="28"/>
        </w:rPr>
        <w:t xml:space="preserve">- педагогического сопровождения детей с ограниченными возможностями здоровья в освоении основной образовательной программы, коррекции недостатков в физическом и (или) психическом развитии, их социальной адаптации.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>
        <w:rPr>
          <w:sz w:val="28"/>
          <w:szCs w:val="28"/>
        </w:rPr>
        <w:t xml:space="preserve">создание специальных условий развития,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процесса. </w:t>
      </w:r>
    </w:p>
    <w:p w:rsidR="00C52CD4" w:rsidRDefault="00C52CD4" w:rsidP="00C52CD4">
      <w:pPr>
        <w:pStyle w:val="Default"/>
        <w:rPr>
          <w:sz w:val="28"/>
          <w:szCs w:val="28"/>
        </w:rPr>
      </w:pP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Задачи программы</w:t>
      </w:r>
      <w:r>
        <w:rPr>
          <w:b/>
          <w:bCs/>
          <w:sz w:val="28"/>
          <w:szCs w:val="28"/>
        </w:rPr>
        <w:t xml:space="preserve">: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— выявлять особые образовательные потребности детей с ограниченными возможностями здоровья, обусловленные особенностями их физического и (или) психического развития;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— осуществлять индивидуально ориентированную </w:t>
      </w:r>
      <w:proofErr w:type="spellStart"/>
      <w:r>
        <w:rPr>
          <w:sz w:val="28"/>
          <w:szCs w:val="28"/>
        </w:rPr>
        <w:t>психолого-медико-педагогическую</w:t>
      </w:r>
      <w:proofErr w:type="spellEnd"/>
      <w:r>
        <w:rPr>
          <w:sz w:val="28"/>
          <w:szCs w:val="28"/>
        </w:rPr>
        <w:t xml:space="preserve"> помощь детям с ограниченными возможностями здоровья с учетом особенностей психофизического развития и индивидуальных возможностей детей (в соответствии с рекомендациями </w:t>
      </w:r>
      <w:proofErr w:type="spellStart"/>
      <w:r>
        <w:rPr>
          <w:sz w:val="28"/>
          <w:szCs w:val="28"/>
        </w:rPr>
        <w:t>психолого-медико-педагогической</w:t>
      </w:r>
      <w:proofErr w:type="spellEnd"/>
      <w:r>
        <w:rPr>
          <w:sz w:val="28"/>
          <w:szCs w:val="28"/>
        </w:rPr>
        <w:t xml:space="preserve"> комиссии);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— обеспечить возможность освоения детьми с ограниченными возможностями здоровья основной программы дошкольного образования на доступном им уровне и их интеграцию в образовательном учреждении.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— оказание консультативной и методической помощи родителям (законным представителям) детей с ограниченными возможностями здоровья по медицинским, социальным, правовым и другим вопросам. </w:t>
      </w:r>
    </w:p>
    <w:p w:rsidR="00EA6CCB" w:rsidRDefault="00EA6CCB" w:rsidP="00C52CD4">
      <w:pPr>
        <w:pStyle w:val="Default"/>
        <w:rPr>
          <w:sz w:val="28"/>
          <w:szCs w:val="28"/>
        </w:rPr>
      </w:pP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Ожидаемый результат: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>
        <w:rPr>
          <w:sz w:val="28"/>
          <w:szCs w:val="28"/>
        </w:rPr>
        <w:t xml:space="preserve">создана система комплексного </w:t>
      </w:r>
      <w:proofErr w:type="spellStart"/>
      <w:r>
        <w:rPr>
          <w:sz w:val="28"/>
          <w:szCs w:val="28"/>
        </w:rPr>
        <w:t>психолог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медико</w:t>
      </w:r>
      <w:proofErr w:type="spellEnd"/>
      <w:r>
        <w:rPr>
          <w:sz w:val="28"/>
          <w:szCs w:val="28"/>
        </w:rPr>
        <w:t xml:space="preserve">- педагогического сопровождения детей с ограниченными возможностями здоровья в освоении основной образовательной программы, коррекции недостатков в физическом и (или) психическом развитии, их социальной адаптации;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>
        <w:rPr>
          <w:sz w:val="28"/>
          <w:szCs w:val="28"/>
        </w:rPr>
        <w:t xml:space="preserve">созданы специальные условий обучения и воспитания, позволяющие учитывать особые образовательные потребности детей с ограниченными возможностями здоровья посредством индивидуализации и дифференциации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образовательного процесса. </w:t>
      </w:r>
    </w:p>
    <w:p w:rsidR="00C52CD4" w:rsidRDefault="00C52CD4" w:rsidP="00C52CD4">
      <w:pPr>
        <w:pStyle w:val="Default"/>
        <w:rPr>
          <w:sz w:val="28"/>
          <w:szCs w:val="28"/>
        </w:rPr>
      </w:pPr>
    </w:p>
    <w:p w:rsidR="00C52CD4" w:rsidRDefault="00C52CD4" w:rsidP="00C52CD4">
      <w:pPr>
        <w:pStyle w:val="Default"/>
        <w:rPr>
          <w:sz w:val="28"/>
          <w:szCs w:val="28"/>
        </w:rPr>
      </w:pPr>
    </w:p>
    <w:p w:rsidR="00C52CD4" w:rsidRDefault="00C52CD4" w:rsidP="00C52CD4">
      <w:pPr>
        <w:pStyle w:val="Default"/>
        <w:rPr>
          <w:sz w:val="28"/>
          <w:szCs w:val="28"/>
        </w:rPr>
      </w:pPr>
    </w:p>
    <w:p w:rsidR="00C52CD4" w:rsidRDefault="00C52CD4" w:rsidP="00C52CD4">
      <w:pPr>
        <w:pStyle w:val="Default"/>
        <w:rPr>
          <w:sz w:val="28"/>
          <w:szCs w:val="28"/>
        </w:rPr>
      </w:pPr>
    </w:p>
    <w:p w:rsidR="00C52CD4" w:rsidRDefault="00C52CD4" w:rsidP="00C52CD4">
      <w:pPr>
        <w:pStyle w:val="Defaul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Реализация программы осуществляется на основе принципов: </w:t>
      </w:r>
    </w:p>
    <w:p w:rsidR="00EA6CCB" w:rsidRDefault="00EA6CCB" w:rsidP="00C52CD4">
      <w:pPr>
        <w:pStyle w:val="Default"/>
        <w:rPr>
          <w:sz w:val="28"/>
          <w:szCs w:val="28"/>
        </w:rPr>
      </w:pP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Принцип гуманизма </w:t>
      </w:r>
      <w:r>
        <w:rPr>
          <w:sz w:val="28"/>
          <w:szCs w:val="28"/>
        </w:rPr>
        <w:t xml:space="preserve">- вера в возможности ребенка.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Реализация гуманистического подхода предполагает поиск позитивных ресурсов для преодоления возникших трудностей и проблем, сохранения веры в положительные качества и силы человека. Основа взаимоотношений с ребенком - вера в позитивные силы и возможности ребенка, решение проблемы с максимальной пользой и в интересах ребёнка.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Принцип системности.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Принцип системного подхода предполагает понимание человека, как целостной системы. В соответствии с принципом системности организация коррекционно-развивающей работы с детьми, имеющими трудности в развитии, должна опираться на компенсаторные силы и возможности ребенка.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Единство диагностики, коррекции и развития, т. е. системный подход к анализу особенностей развития и коррекции нарушений детей с ограниченными возможностями здоровья. Всесторонний многоуровневый подход специалистов различного профиля, взаимодействие и согласованность их действий в решении проблем ребёнка, а также участие в данном процессе всех участников образовательного процесса.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Принцип непрерывности.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Принцип реальности. </w:t>
      </w:r>
    </w:p>
    <w:p w:rsidR="00C52CD4" w:rsidRDefault="00C52CD4" w:rsidP="00C52C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Предполагает, прежде всего, учет реальных возможностей ребенка и ситуации. Коррекционно-развивающая работа должна опираться на комплексное, всестороннее и глубокое изучение личности ребенка. </w:t>
      </w:r>
    </w:p>
    <w:p w:rsidR="00AB6005" w:rsidRDefault="00C52CD4" w:rsidP="00AB600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Принцип </w:t>
      </w:r>
      <w:proofErr w:type="spellStart"/>
      <w:r>
        <w:rPr>
          <w:b/>
          <w:bCs/>
          <w:sz w:val="28"/>
          <w:szCs w:val="28"/>
        </w:rPr>
        <w:t>деятельностного</w:t>
      </w:r>
      <w:proofErr w:type="spellEnd"/>
      <w:r>
        <w:rPr>
          <w:b/>
          <w:bCs/>
          <w:sz w:val="28"/>
          <w:szCs w:val="28"/>
        </w:rPr>
        <w:t xml:space="preserve"> подхода </w:t>
      </w:r>
      <w:r>
        <w:rPr>
          <w:sz w:val="28"/>
          <w:szCs w:val="28"/>
        </w:rPr>
        <w:t>предполагает, прежде всего, опору коррекционно-развивающей работы на ведущий вид деятельности, свойственный возрасту, а также его целенаправленное формирование, так как только</w:t>
      </w:r>
      <w:r w:rsidR="00AB6005">
        <w:rPr>
          <w:sz w:val="28"/>
          <w:szCs w:val="28"/>
        </w:rPr>
        <w:t xml:space="preserve"> в деятельности происходит развитие и формирование ребенка. </w:t>
      </w: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Принцип индивидуально-дифференцированного подхода </w:t>
      </w:r>
      <w:r>
        <w:rPr>
          <w:sz w:val="28"/>
          <w:szCs w:val="28"/>
        </w:rPr>
        <w:t xml:space="preserve">предполагает изменения, форм и способов коррекционно-развивающей работы в зависимости от индивидуальных особенностей ребенка, целей работы, позиции и возможностей специалистов. </w:t>
      </w: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Даже при использовании групповых форм работы </w:t>
      </w:r>
      <w:proofErr w:type="spellStart"/>
      <w:r>
        <w:rPr>
          <w:sz w:val="28"/>
          <w:szCs w:val="28"/>
        </w:rPr>
        <w:t>коррекционн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развивающие воздействия должны быть направлены на каждого отдельного ребенка, учитывать его состояние в каждый данный момент, проводится в соответствии с его индивидуальным темпом развития. </w:t>
      </w: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7. Рекомендательный характер оказания помощи</w:t>
      </w:r>
      <w:r>
        <w:rPr>
          <w:sz w:val="28"/>
          <w:szCs w:val="28"/>
        </w:rPr>
        <w:t xml:space="preserve">. </w:t>
      </w: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ограниченными возможностями здоровья в специальные (коррекционные) образовательные учреждения (классы, группы). </w:t>
      </w:r>
    </w:p>
    <w:p w:rsidR="00C52CD4" w:rsidRDefault="00AB6005" w:rsidP="00AB600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Общая </w:t>
      </w:r>
      <w:r>
        <w:rPr>
          <w:b/>
          <w:bCs/>
          <w:sz w:val="28"/>
          <w:szCs w:val="28"/>
        </w:rPr>
        <w:t xml:space="preserve">цель </w:t>
      </w:r>
      <w:r>
        <w:rPr>
          <w:sz w:val="28"/>
          <w:szCs w:val="28"/>
        </w:rPr>
        <w:t>коррекционно-развивающей работы – содействие развитию ребенка, создание условий для реализации его внутреннего потенциала, помощь в преодолении и компенсации отклонений, мешающих его развитию.</w:t>
      </w: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EA6CCB" w:rsidRDefault="00EA6CCB" w:rsidP="00AB6005">
      <w:pPr>
        <w:pStyle w:val="Default"/>
        <w:rPr>
          <w:sz w:val="28"/>
          <w:szCs w:val="28"/>
        </w:rPr>
      </w:pP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2. Этапы реализации программ </w:t>
      </w: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Коррекционная работа реализуется поэтапно, в течение учебного года. Последовательность этапов и их </w:t>
      </w:r>
      <w:proofErr w:type="spellStart"/>
      <w:r>
        <w:rPr>
          <w:sz w:val="28"/>
          <w:szCs w:val="28"/>
        </w:rPr>
        <w:t>адресность</w:t>
      </w:r>
      <w:proofErr w:type="spellEnd"/>
      <w:r>
        <w:rPr>
          <w:sz w:val="28"/>
          <w:szCs w:val="28"/>
        </w:rPr>
        <w:t xml:space="preserve"> создают необходимые предпосылки для устранения </w:t>
      </w:r>
      <w:proofErr w:type="spellStart"/>
      <w:r>
        <w:rPr>
          <w:sz w:val="28"/>
          <w:szCs w:val="28"/>
        </w:rPr>
        <w:t>дезорганизующих</w:t>
      </w:r>
      <w:proofErr w:type="spellEnd"/>
      <w:r>
        <w:rPr>
          <w:sz w:val="28"/>
          <w:szCs w:val="28"/>
        </w:rPr>
        <w:t xml:space="preserve"> факторов. </w:t>
      </w: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Arial" w:hAnsi="Arial" w:cs="Arial"/>
          <w:sz w:val="28"/>
          <w:szCs w:val="28"/>
        </w:rPr>
        <w:t>.</w:t>
      </w:r>
      <w:r>
        <w:rPr>
          <w:i/>
          <w:iCs/>
          <w:sz w:val="28"/>
          <w:szCs w:val="28"/>
        </w:rPr>
        <w:t xml:space="preserve">Этап сбора и анализа информации </w:t>
      </w:r>
      <w:r>
        <w:rPr>
          <w:sz w:val="28"/>
          <w:szCs w:val="28"/>
        </w:rPr>
        <w:t xml:space="preserve">(информационно-аналитическая деятельность), период реализации: сентябрь - октябрь. Результатом данного этапа является оценка контингента обучающихся для учёта особенностей развития детей, определения специфики и их образовательных потребностей; оценка образовательной среды с целью соответствия требованиям программно-методического обеспечения, материально-технической и кадровой базы учреждения. </w:t>
      </w: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Arial" w:hAnsi="Arial" w:cs="Arial"/>
          <w:sz w:val="28"/>
          <w:szCs w:val="28"/>
        </w:rPr>
        <w:t>.</w:t>
      </w:r>
      <w:r>
        <w:rPr>
          <w:i/>
          <w:iCs/>
          <w:sz w:val="28"/>
          <w:szCs w:val="28"/>
        </w:rPr>
        <w:t xml:space="preserve">Этап планирования, организации, координации </w:t>
      </w:r>
      <w:r>
        <w:rPr>
          <w:sz w:val="28"/>
          <w:szCs w:val="28"/>
        </w:rPr>
        <w:t xml:space="preserve">(организационно-исполнительская деятельность), период реализации: октябрь - декабрь. Результатом работы является организованный образовательный процесс, </w:t>
      </w: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специального психолого-педагогического сопровождения детей с ограниченными возможностями здоровья при созданных (вариативных) условиях развития, социализации рассматриваемой категории детей. </w:t>
      </w: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Arial" w:hAnsi="Arial" w:cs="Arial"/>
          <w:sz w:val="28"/>
          <w:szCs w:val="28"/>
        </w:rPr>
        <w:t>.</w:t>
      </w:r>
      <w:r>
        <w:rPr>
          <w:i/>
          <w:iCs/>
          <w:sz w:val="28"/>
          <w:szCs w:val="28"/>
        </w:rPr>
        <w:t xml:space="preserve">Этап диагностики коррекционно-развивающей образовательной среды </w:t>
      </w:r>
      <w:r>
        <w:rPr>
          <w:sz w:val="28"/>
          <w:szCs w:val="28"/>
        </w:rPr>
        <w:t xml:space="preserve">(контрольно-диагностическая деятельность). Период реализации: январь, май. Результатом является констатация соответствия созданных условий и выбранных коррекционно-развивающих и образовательных программ образовательным потребностям ребёнка. </w:t>
      </w: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Arial" w:hAnsi="Arial" w:cs="Arial"/>
          <w:sz w:val="28"/>
          <w:szCs w:val="28"/>
        </w:rPr>
        <w:t>.</w:t>
      </w:r>
      <w:r>
        <w:rPr>
          <w:i/>
          <w:iCs/>
          <w:sz w:val="28"/>
          <w:szCs w:val="28"/>
        </w:rPr>
        <w:t xml:space="preserve">Этап регуляции и корректировки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регулятивно-корректировочная</w:t>
      </w:r>
      <w:proofErr w:type="spellEnd"/>
      <w:r>
        <w:rPr>
          <w:sz w:val="28"/>
          <w:szCs w:val="28"/>
        </w:rPr>
        <w:t xml:space="preserve"> деятельность). Период реализации: февраль - апрель. Результатом является внесение необходимых изменений в образовательный процесс и процесс сопровождения детей с ограниченными возможностями здоровья, корректировка условий и форм развития, методов и приёмов работы. </w:t>
      </w: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Основные положения, значимые для определения задач коррекционно-развивающей деятельности: </w:t>
      </w: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>
        <w:rPr>
          <w:sz w:val="28"/>
          <w:szCs w:val="28"/>
        </w:rPr>
        <w:t xml:space="preserve">Коррекционное воздействие необходимо строить так, чтобы оно соответствовало основным линиям развития в данный возрастной период, опиралось на свойственные данному возрасту особенности и достижения. </w:t>
      </w: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>
        <w:rPr>
          <w:sz w:val="28"/>
          <w:szCs w:val="28"/>
        </w:rPr>
        <w:t xml:space="preserve">Коррекция должна быть направлена на </w:t>
      </w:r>
      <w:proofErr w:type="spellStart"/>
      <w:r>
        <w:rPr>
          <w:sz w:val="28"/>
          <w:szCs w:val="28"/>
        </w:rPr>
        <w:t>доразвитие</w:t>
      </w:r>
      <w:proofErr w:type="spellEnd"/>
      <w:r>
        <w:rPr>
          <w:sz w:val="28"/>
          <w:szCs w:val="28"/>
        </w:rPr>
        <w:t xml:space="preserve"> и исправление, а также компенсацию тех психических процессов и новообразований, которые начали складываться в предыдущий возрастной период и которые являются основой для развития в следующий возрастной период. </w:t>
      </w: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>
        <w:rPr>
          <w:sz w:val="28"/>
          <w:szCs w:val="28"/>
        </w:rPr>
        <w:t xml:space="preserve">Коррекционно-развивающая работа должна создавать условия для эффективного формирования тех психических функций, которые особенно интенсивно развиваются в текущий период детства. </w:t>
      </w: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>
        <w:rPr>
          <w:sz w:val="28"/>
          <w:szCs w:val="28"/>
        </w:rPr>
        <w:t xml:space="preserve">Коррекционно-развивающая помощь должна начинаться как можно раньше. </w:t>
      </w:r>
    </w:p>
    <w:p w:rsidR="00AB6005" w:rsidRDefault="00AB6005" w:rsidP="00AB6005">
      <w:pPr>
        <w:pStyle w:val="Default"/>
        <w:rPr>
          <w:sz w:val="28"/>
          <w:szCs w:val="28"/>
        </w:rPr>
      </w:pPr>
    </w:p>
    <w:p w:rsidR="00AB6005" w:rsidRDefault="00AB6005" w:rsidP="00AB6005">
      <w:pPr>
        <w:pStyle w:val="Default"/>
        <w:rPr>
          <w:sz w:val="28"/>
          <w:szCs w:val="28"/>
        </w:rPr>
      </w:pPr>
    </w:p>
    <w:p w:rsidR="00AB6005" w:rsidRDefault="00AB6005" w:rsidP="00AB600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ГЛАВА 3. Направления коррекционно-развивающей деятельности</w:t>
      </w:r>
    </w:p>
    <w:p w:rsidR="00AB6005" w:rsidRDefault="00AB6005" w:rsidP="00AB6005">
      <w:pPr>
        <w:pStyle w:val="Default"/>
        <w:rPr>
          <w:sz w:val="28"/>
          <w:szCs w:val="28"/>
        </w:rPr>
      </w:pP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 xml:space="preserve">Диагностическая работа </w:t>
      </w:r>
      <w:r>
        <w:rPr>
          <w:sz w:val="28"/>
          <w:szCs w:val="28"/>
        </w:rPr>
        <w:t xml:space="preserve">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</w:t>
      </w:r>
      <w:proofErr w:type="spellStart"/>
      <w:r>
        <w:rPr>
          <w:sz w:val="28"/>
          <w:szCs w:val="28"/>
        </w:rPr>
        <w:t>психолого-медико-педагогической</w:t>
      </w:r>
      <w:proofErr w:type="spellEnd"/>
      <w:r>
        <w:rPr>
          <w:sz w:val="28"/>
          <w:szCs w:val="28"/>
        </w:rPr>
        <w:t xml:space="preserve"> помощи в условиях образовательного учреждения. </w:t>
      </w:r>
    </w:p>
    <w:p w:rsidR="00C52CD4" w:rsidRDefault="00AB6005" w:rsidP="00AB6005">
      <w:pPr>
        <w:rPr>
          <w:sz w:val="28"/>
          <w:szCs w:val="28"/>
        </w:rPr>
      </w:pPr>
      <w:r>
        <w:rPr>
          <w:sz w:val="28"/>
          <w:szCs w:val="28"/>
        </w:rPr>
        <w:t>Диагностическая работа включает:</w:t>
      </w:r>
    </w:p>
    <w:tbl>
      <w:tblPr>
        <w:tblStyle w:val="a3"/>
        <w:tblW w:w="10673" w:type="dxa"/>
        <w:tblLook w:val="04A0"/>
      </w:tblPr>
      <w:tblGrid>
        <w:gridCol w:w="656"/>
        <w:gridCol w:w="3538"/>
        <w:gridCol w:w="2846"/>
        <w:gridCol w:w="2035"/>
        <w:gridCol w:w="1598"/>
      </w:tblGrid>
      <w:tr w:rsidR="00AB6005" w:rsidTr="003C6A0A">
        <w:tc>
          <w:tcPr>
            <w:tcW w:w="656" w:type="dxa"/>
          </w:tcPr>
          <w:p w:rsidR="00AB6005" w:rsidRPr="00AB6005" w:rsidRDefault="00AB6005">
            <w:pPr>
              <w:pStyle w:val="Default"/>
              <w:rPr>
                <w:sz w:val="28"/>
                <w:szCs w:val="28"/>
              </w:rPr>
            </w:pPr>
            <w:r w:rsidRPr="00AB6005">
              <w:rPr>
                <w:bCs/>
                <w:sz w:val="28"/>
                <w:szCs w:val="28"/>
              </w:rPr>
              <w:t xml:space="preserve">№ п.п. </w:t>
            </w:r>
          </w:p>
        </w:tc>
        <w:tc>
          <w:tcPr>
            <w:tcW w:w="3538" w:type="dxa"/>
          </w:tcPr>
          <w:p w:rsidR="00AB6005" w:rsidRPr="00AB6005" w:rsidRDefault="00AB6005">
            <w:pPr>
              <w:pStyle w:val="Default"/>
              <w:rPr>
                <w:sz w:val="28"/>
                <w:szCs w:val="28"/>
              </w:rPr>
            </w:pPr>
            <w:r w:rsidRPr="00AB6005">
              <w:rPr>
                <w:bCs/>
                <w:sz w:val="28"/>
                <w:szCs w:val="28"/>
              </w:rPr>
              <w:t xml:space="preserve">Задачи </w:t>
            </w:r>
          </w:p>
        </w:tc>
        <w:tc>
          <w:tcPr>
            <w:tcW w:w="2846" w:type="dxa"/>
          </w:tcPr>
          <w:p w:rsidR="00AB6005" w:rsidRPr="00AB6005" w:rsidRDefault="00AB6005">
            <w:pPr>
              <w:pStyle w:val="Default"/>
              <w:rPr>
                <w:sz w:val="28"/>
                <w:szCs w:val="28"/>
              </w:rPr>
            </w:pPr>
            <w:r w:rsidRPr="00AB6005">
              <w:rPr>
                <w:bCs/>
                <w:sz w:val="28"/>
                <w:szCs w:val="28"/>
              </w:rPr>
              <w:t xml:space="preserve">Содержание деятельности в ДОУ </w:t>
            </w:r>
          </w:p>
        </w:tc>
        <w:tc>
          <w:tcPr>
            <w:tcW w:w="2035" w:type="dxa"/>
          </w:tcPr>
          <w:p w:rsidR="00AB6005" w:rsidRPr="00AB6005" w:rsidRDefault="00AB6005">
            <w:pPr>
              <w:pStyle w:val="Default"/>
              <w:rPr>
                <w:sz w:val="28"/>
                <w:szCs w:val="28"/>
              </w:rPr>
            </w:pPr>
            <w:r w:rsidRPr="00AB6005">
              <w:rPr>
                <w:bCs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98" w:type="dxa"/>
          </w:tcPr>
          <w:p w:rsidR="00AB6005" w:rsidRPr="00AB6005" w:rsidRDefault="00AB6005">
            <w:pPr>
              <w:pStyle w:val="Default"/>
              <w:rPr>
                <w:sz w:val="28"/>
                <w:szCs w:val="28"/>
              </w:rPr>
            </w:pPr>
            <w:r w:rsidRPr="00AB6005">
              <w:rPr>
                <w:bCs/>
                <w:sz w:val="28"/>
                <w:szCs w:val="28"/>
              </w:rPr>
              <w:t xml:space="preserve">Сроки проведения </w:t>
            </w:r>
          </w:p>
        </w:tc>
      </w:tr>
      <w:tr w:rsidR="00AB6005" w:rsidTr="003C6A0A">
        <w:tc>
          <w:tcPr>
            <w:tcW w:w="656" w:type="dxa"/>
          </w:tcPr>
          <w:p w:rsidR="00AB6005" w:rsidRDefault="00AB6005" w:rsidP="00AB6005">
            <w:r>
              <w:t>1</w:t>
            </w:r>
          </w:p>
        </w:tc>
        <w:tc>
          <w:tcPr>
            <w:tcW w:w="3538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Комплексный сбор сведений о ребёнке на основании диагностической информации от специалистов разного профиля. </w:t>
            </w:r>
          </w:p>
        </w:tc>
        <w:tc>
          <w:tcPr>
            <w:tcW w:w="2846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особых образовательных потребностей воспитанников, анализ «Карт индивидуального развития». </w:t>
            </w:r>
          </w:p>
        </w:tc>
        <w:tc>
          <w:tcPr>
            <w:tcW w:w="2035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Специалисты ДОУ </w:t>
            </w:r>
          </w:p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</w:p>
        </w:tc>
        <w:tc>
          <w:tcPr>
            <w:tcW w:w="1598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</w:tr>
      <w:tr w:rsidR="00AB6005" w:rsidTr="003C6A0A">
        <w:tc>
          <w:tcPr>
            <w:tcW w:w="656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3538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Своевременное выявление детей, нуждающихся в специализированной помощи. </w:t>
            </w:r>
          </w:p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Ранняя (с первых дней пребывания ребёнка в образовательном учреждении) диагностика отклонений в развитии и анализ причин трудностей адаптации. </w:t>
            </w:r>
          </w:p>
        </w:tc>
        <w:tc>
          <w:tcPr>
            <w:tcW w:w="2846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психологической </w:t>
            </w:r>
            <w:proofErr w:type="gramStart"/>
            <w:r>
              <w:rPr>
                <w:sz w:val="28"/>
                <w:szCs w:val="28"/>
              </w:rPr>
              <w:t>диагностики по изучению уровня развития психологических качеств дошкольников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</w:p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педагогического мониторинга по изучению уровня овладения общеобразовательной программой. </w:t>
            </w:r>
          </w:p>
        </w:tc>
        <w:tc>
          <w:tcPr>
            <w:tcW w:w="2035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</w:p>
        </w:tc>
        <w:tc>
          <w:tcPr>
            <w:tcW w:w="1598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</w:tr>
      <w:tr w:rsidR="00AB6005" w:rsidTr="003C6A0A">
        <w:tc>
          <w:tcPr>
            <w:tcW w:w="656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3538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Определение уровня актуального и зоны ближайшего развития воспитанника с ограниченными возможностями здоровья, выявление его резервных возможностей. </w:t>
            </w:r>
          </w:p>
          <w:p w:rsidR="00AB6005" w:rsidRDefault="00AB6005" w:rsidP="003C6A0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адаптивных возможностей и уровня социализации ребёнка </w:t>
            </w:r>
          </w:p>
          <w:p w:rsidR="003C6A0A" w:rsidRDefault="003C6A0A" w:rsidP="003C6A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46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углубленного диагностического обследования </w:t>
            </w:r>
          </w:p>
        </w:tc>
        <w:tc>
          <w:tcPr>
            <w:tcW w:w="2035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Специалисты ДОУ </w:t>
            </w:r>
          </w:p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</w:p>
        </w:tc>
        <w:tc>
          <w:tcPr>
            <w:tcW w:w="1598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</w:tr>
      <w:tr w:rsidR="00AB6005" w:rsidTr="003C6A0A">
        <w:tc>
          <w:tcPr>
            <w:tcW w:w="656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 </w:t>
            </w:r>
          </w:p>
        </w:tc>
        <w:tc>
          <w:tcPr>
            <w:tcW w:w="3538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развития эмоционально-волевой сферы и личностных особенностей воспитанников. </w:t>
            </w:r>
          </w:p>
        </w:tc>
        <w:tc>
          <w:tcPr>
            <w:tcW w:w="2846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Обследование особенностей личностного развития, коммуникативных способностей. </w:t>
            </w:r>
          </w:p>
        </w:tc>
        <w:tc>
          <w:tcPr>
            <w:tcW w:w="2035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</w:p>
        </w:tc>
        <w:tc>
          <w:tcPr>
            <w:tcW w:w="1598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учебного года </w:t>
            </w:r>
          </w:p>
        </w:tc>
      </w:tr>
      <w:tr w:rsidR="00AB6005" w:rsidTr="003C6A0A">
        <w:tc>
          <w:tcPr>
            <w:tcW w:w="656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3538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социальной ситуации развития и условий семейного воспитания ребёнка. </w:t>
            </w:r>
          </w:p>
        </w:tc>
        <w:tc>
          <w:tcPr>
            <w:tcW w:w="2846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Мониторинг семейной и социальной ситуации развития. </w:t>
            </w:r>
          </w:p>
        </w:tc>
        <w:tc>
          <w:tcPr>
            <w:tcW w:w="2035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</w:p>
        </w:tc>
        <w:tc>
          <w:tcPr>
            <w:tcW w:w="1598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учебного года </w:t>
            </w:r>
          </w:p>
        </w:tc>
      </w:tr>
      <w:tr w:rsidR="00AB6005" w:rsidTr="003C6A0A">
        <w:tc>
          <w:tcPr>
            <w:tcW w:w="656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</w:p>
        </w:tc>
        <w:tc>
          <w:tcPr>
            <w:tcW w:w="3538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Системный разносторонний контроль специалистов за уровнем и динамикой развития ребёнка. </w:t>
            </w:r>
          </w:p>
        </w:tc>
        <w:tc>
          <w:tcPr>
            <w:tcW w:w="2846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Динамическое наблюдение за воспитанниками в рамках деятельности </w:t>
            </w:r>
            <w:proofErr w:type="spellStart"/>
            <w:r>
              <w:rPr>
                <w:sz w:val="28"/>
                <w:szCs w:val="28"/>
              </w:rPr>
              <w:t>ПМПк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35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Специалисты ДОУ </w:t>
            </w:r>
          </w:p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</w:p>
        </w:tc>
        <w:tc>
          <w:tcPr>
            <w:tcW w:w="1598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учебного года </w:t>
            </w:r>
          </w:p>
        </w:tc>
      </w:tr>
      <w:tr w:rsidR="00AB6005" w:rsidTr="003C6A0A">
        <w:tc>
          <w:tcPr>
            <w:tcW w:w="656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</w:p>
        </w:tc>
        <w:tc>
          <w:tcPr>
            <w:tcW w:w="3538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успешности коррекционно-развивающей работы. </w:t>
            </w:r>
          </w:p>
        </w:tc>
        <w:tc>
          <w:tcPr>
            <w:tcW w:w="2846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повторного обследования, выявление динамики развития воспитанников. </w:t>
            </w:r>
          </w:p>
        </w:tc>
        <w:tc>
          <w:tcPr>
            <w:tcW w:w="2035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</w:p>
        </w:tc>
        <w:tc>
          <w:tcPr>
            <w:tcW w:w="1598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</w:tr>
    </w:tbl>
    <w:p w:rsidR="00AB6005" w:rsidRDefault="00AB6005" w:rsidP="00AB6005"/>
    <w:p w:rsidR="00AB6005" w:rsidRDefault="00AB6005" w:rsidP="00AB600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Коррекционно-развивающая работа </w:t>
      </w:r>
      <w:r>
        <w:rPr>
          <w:sz w:val="28"/>
          <w:szCs w:val="28"/>
        </w:rPr>
        <w:t xml:space="preserve">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ограниченными возможностями здоровья в условиях общеобразовательного учреждения; способствует формированию интегративных качеств воспитанников (личностных, регулятивных, познавательных, коммуникативных). </w:t>
      </w:r>
    </w:p>
    <w:p w:rsidR="00AB6005" w:rsidRDefault="00AB6005" w:rsidP="00AB6005">
      <w:pPr>
        <w:rPr>
          <w:sz w:val="28"/>
          <w:szCs w:val="28"/>
        </w:rPr>
      </w:pPr>
      <w:r>
        <w:rPr>
          <w:sz w:val="28"/>
          <w:szCs w:val="28"/>
        </w:rPr>
        <w:t>Коррекционно-развивающая работа включает:</w:t>
      </w:r>
    </w:p>
    <w:tbl>
      <w:tblPr>
        <w:tblStyle w:val="a3"/>
        <w:tblW w:w="10031" w:type="dxa"/>
        <w:tblLayout w:type="fixed"/>
        <w:tblLook w:val="04A0"/>
      </w:tblPr>
      <w:tblGrid>
        <w:gridCol w:w="674"/>
        <w:gridCol w:w="2836"/>
        <w:gridCol w:w="2360"/>
        <w:gridCol w:w="2460"/>
        <w:gridCol w:w="1701"/>
      </w:tblGrid>
      <w:tr w:rsidR="00AB6005" w:rsidTr="00AB6005">
        <w:tc>
          <w:tcPr>
            <w:tcW w:w="674" w:type="dxa"/>
          </w:tcPr>
          <w:p w:rsidR="00AB6005" w:rsidRPr="00AB6005" w:rsidRDefault="00AB6005">
            <w:pPr>
              <w:pStyle w:val="Default"/>
              <w:rPr>
                <w:sz w:val="28"/>
                <w:szCs w:val="28"/>
              </w:rPr>
            </w:pPr>
            <w:r w:rsidRPr="00AB6005">
              <w:rPr>
                <w:bCs/>
                <w:sz w:val="28"/>
                <w:szCs w:val="28"/>
              </w:rPr>
              <w:t xml:space="preserve">№ п.п. </w:t>
            </w:r>
          </w:p>
        </w:tc>
        <w:tc>
          <w:tcPr>
            <w:tcW w:w="2836" w:type="dxa"/>
          </w:tcPr>
          <w:p w:rsidR="00AB6005" w:rsidRPr="00AB6005" w:rsidRDefault="00AB6005">
            <w:pPr>
              <w:pStyle w:val="Default"/>
              <w:rPr>
                <w:sz w:val="28"/>
                <w:szCs w:val="28"/>
              </w:rPr>
            </w:pPr>
            <w:r w:rsidRPr="00AB6005">
              <w:rPr>
                <w:bCs/>
                <w:sz w:val="28"/>
                <w:szCs w:val="28"/>
              </w:rPr>
              <w:t xml:space="preserve">Задачи </w:t>
            </w:r>
          </w:p>
        </w:tc>
        <w:tc>
          <w:tcPr>
            <w:tcW w:w="2360" w:type="dxa"/>
          </w:tcPr>
          <w:p w:rsidR="00AB6005" w:rsidRPr="00AB6005" w:rsidRDefault="00AB6005">
            <w:pPr>
              <w:pStyle w:val="Default"/>
              <w:rPr>
                <w:sz w:val="28"/>
                <w:szCs w:val="28"/>
              </w:rPr>
            </w:pPr>
            <w:r w:rsidRPr="00AB6005">
              <w:rPr>
                <w:bCs/>
                <w:sz w:val="28"/>
                <w:szCs w:val="28"/>
              </w:rPr>
              <w:t xml:space="preserve">Содержание деятельности в ОУ </w:t>
            </w:r>
          </w:p>
        </w:tc>
        <w:tc>
          <w:tcPr>
            <w:tcW w:w="2460" w:type="dxa"/>
          </w:tcPr>
          <w:p w:rsidR="00AB6005" w:rsidRPr="00AB6005" w:rsidRDefault="00AB6005">
            <w:pPr>
              <w:pStyle w:val="Default"/>
              <w:rPr>
                <w:sz w:val="28"/>
                <w:szCs w:val="28"/>
              </w:rPr>
            </w:pPr>
            <w:r w:rsidRPr="00AB6005">
              <w:rPr>
                <w:bCs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701" w:type="dxa"/>
          </w:tcPr>
          <w:p w:rsidR="00AB6005" w:rsidRPr="00AB6005" w:rsidRDefault="00AB6005">
            <w:pPr>
              <w:pStyle w:val="Default"/>
              <w:rPr>
                <w:sz w:val="28"/>
                <w:szCs w:val="28"/>
              </w:rPr>
            </w:pPr>
            <w:r w:rsidRPr="00AB6005">
              <w:rPr>
                <w:bCs/>
                <w:sz w:val="28"/>
                <w:szCs w:val="28"/>
              </w:rPr>
              <w:t xml:space="preserve">Сроки проведения </w:t>
            </w:r>
          </w:p>
        </w:tc>
      </w:tr>
      <w:tr w:rsidR="00AB6005" w:rsidTr="00AB6005">
        <w:tc>
          <w:tcPr>
            <w:tcW w:w="674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836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Выбор оптимальных для развития ребёнка с ограниченными возможностями здоровья коррекционных программ/ методик, методов и приёмов развития в соответствии с его </w:t>
            </w:r>
            <w:r>
              <w:rPr>
                <w:sz w:val="28"/>
                <w:szCs w:val="28"/>
              </w:rPr>
              <w:lastRenderedPageBreak/>
              <w:t xml:space="preserve">особыми образовательными потребностями  </w:t>
            </w:r>
          </w:p>
        </w:tc>
        <w:tc>
          <w:tcPr>
            <w:tcW w:w="2360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Определение программы индивидуальной траектории развития </w:t>
            </w:r>
          </w:p>
        </w:tc>
        <w:tc>
          <w:tcPr>
            <w:tcW w:w="2460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Администраця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Специалисты ДОУ </w:t>
            </w:r>
          </w:p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</w:p>
        </w:tc>
        <w:tc>
          <w:tcPr>
            <w:tcW w:w="1701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AB6005" w:rsidTr="00AB6005">
        <w:tc>
          <w:tcPr>
            <w:tcW w:w="674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2836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Коррекция и развитие высших психических функций. </w:t>
            </w:r>
          </w:p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эмоционально-волевой и личностной сфер ребёнка и </w:t>
            </w:r>
            <w:proofErr w:type="spellStart"/>
            <w:r>
              <w:rPr>
                <w:sz w:val="28"/>
                <w:szCs w:val="28"/>
              </w:rPr>
              <w:t>психокоррекция</w:t>
            </w:r>
            <w:proofErr w:type="spellEnd"/>
            <w:r>
              <w:rPr>
                <w:sz w:val="28"/>
                <w:szCs w:val="28"/>
              </w:rPr>
              <w:t xml:space="preserve"> его поведения. </w:t>
            </w:r>
          </w:p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Коррекция зрительного восприятия. </w:t>
            </w:r>
          </w:p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Коррекция речевого развития. </w:t>
            </w:r>
          </w:p>
        </w:tc>
        <w:tc>
          <w:tcPr>
            <w:tcW w:w="2360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специалистами индивидуальной и групповой коррекционно-развивающей НОД, необходимых для преодоления нарушений развития и трудностей обучения. </w:t>
            </w:r>
          </w:p>
        </w:tc>
        <w:tc>
          <w:tcPr>
            <w:tcW w:w="2460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Родители </w:t>
            </w:r>
          </w:p>
        </w:tc>
        <w:tc>
          <w:tcPr>
            <w:tcW w:w="1701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согласно графику работы </w:t>
            </w:r>
          </w:p>
        </w:tc>
      </w:tr>
      <w:tr w:rsidR="00AB6005" w:rsidTr="00AB6005">
        <w:tc>
          <w:tcPr>
            <w:tcW w:w="674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</w:p>
        </w:tc>
        <w:tc>
          <w:tcPr>
            <w:tcW w:w="2836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универсальных учебных действий и коррекция отклонений в развитии. </w:t>
            </w:r>
          </w:p>
        </w:tc>
        <w:tc>
          <w:tcPr>
            <w:tcW w:w="2360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Системное воздействие на учебно-познавательную деятельность ребёнка в динамике образовательного процесса. </w:t>
            </w:r>
          </w:p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Динамическое наблюдение за воспитанниками </w:t>
            </w:r>
          </w:p>
        </w:tc>
        <w:tc>
          <w:tcPr>
            <w:tcW w:w="2460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</w:p>
        </w:tc>
        <w:tc>
          <w:tcPr>
            <w:tcW w:w="1701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AB6005" w:rsidTr="00AB6005">
        <w:tc>
          <w:tcPr>
            <w:tcW w:w="674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</w:p>
        </w:tc>
        <w:tc>
          <w:tcPr>
            <w:tcW w:w="2836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Социальная защита ребёнка в случаях неблагоприятных условий жизни при психотравмирующих обстоятельствах. </w:t>
            </w:r>
          </w:p>
        </w:tc>
        <w:tc>
          <w:tcPr>
            <w:tcW w:w="2360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Индивидуальные консультации специалистов. </w:t>
            </w:r>
          </w:p>
        </w:tc>
        <w:tc>
          <w:tcPr>
            <w:tcW w:w="2460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</w:p>
        </w:tc>
        <w:tc>
          <w:tcPr>
            <w:tcW w:w="1701" w:type="dxa"/>
          </w:tcPr>
          <w:p w:rsidR="00AB6005" w:rsidRDefault="00AB60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</w:tr>
    </w:tbl>
    <w:p w:rsidR="00AB6005" w:rsidRDefault="00AB6005" w:rsidP="00AB6005">
      <w:pPr>
        <w:rPr>
          <w:sz w:val="28"/>
          <w:szCs w:val="28"/>
        </w:rPr>
      </w:pPr>
    </w:p>
    <w:p w:rsidR="003C6A0A" w:rsidRDefault="003C6A0A" w:rsidP="00AB6005">
      <w:pPr>
        <w:pStyle w:val="Default"/>
        <w:rPr>
          <w:b/>
          <w:bCs/>
          <w:sz w:val="28"/>
          <w:szCs w:val="28"/>
        </w:rPr>
      </w:pPr>
    </w:p>
    <w:p w:rsidR="003C6A0A" w:rsidRDefault="003C6A0A" w:rsidP="00AB6005">
      <w:pPr>
        <w:pStyle w:val="Default"/>
        <w:rPr>
          <w:b/>
          <w:bCs/>
          <w:sz w:val="28"/>
          <w:szCs w:val="28"/>
        </w:rPr>
      </w:pPr>
    </w:p>
    <w:p w:rsidR="003C6A0A" w:rsidRDefault="003C6A0A" w:rsidP="00AB6005">
      <w:pPr>
        <w:pStyle w:val="Default"/>
        <w:rPr>
          <w:b/>
          <w:bCs/>
          <w:sz w:val="28"/>
          <w:szCs w:val="28"/>
        </w:rPr>
      </w:pPr>
    </w:p>
    <w:p w:rsidR="003C6A0A" w:rsidRDefault="003C6A0A" w:rsidP="00AB6005">
      <w:pPr>
        <w:pStyle w:val="Default"/>
        <w:rPr>
          <w:b/>
          <w:bCs/>
          <w:sz w:val="28"/>
          <w:szCs w:val="28"/>
        </w:rPr>
      </w:pPr>
    </w:p>
    <w:p w:rsidR="003C6A0A" w:rsidRDefault="003C6A0A" w:rsidP="00AB6005">
      <w:pPr>
        <w:pStyle w:val="Default"/>
        <w:rPr>
          <w:b/>
          <w:bCs/>
          <w:sz w:val="28"/>
          <w:szCs w:val="28"/>
        </w:rPr>
      </w:pP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Условия, необходимые для реализации коррекционной работы: </w:t>
      </w: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использование специальных образовательных программ, исходя из категории детей с ОВЗ, а также специальных методов и приемов обучения и воспитания; </w:t>
      </w: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использование технических средств обучения коллективного и индивидуального пользования. </w:t>
      </w:r>
    </w:p>
    <w:p w:rsidR="00AB6005" w:rsidRDefault="00AB6005" w:rsidP="00AB6005">
      <w:pPr>
        <w:pStyle w:val="Default"/>
        <w:rPr>
          <w:sz w:val="28"/>
          <w:szCs w:val="28"/>
        </w:rPr>
      </w:pPr>
    </w:p>
    <w:p w:rsidR="00AB6005" w:rsidRDefault="00AB6005" w:rsidP="00AB6005">
      <w:pPr>
        <w:rPr>
          <w:sz w:val="28"/>
          <w:szCs w:val="28"/>
        </w:rPr>
      </w:pPr>
      <w:r>
        <w:rPr>
          <w:sz w:val="28"/>
          <w:szCs w:val="28"/>
        </w:rPr>
        <w:t xml:space="preserve">Еще одним условием успешного развития детей с ОВЗ является организация групповой и индивидуальной НОД, которая дополняет коррекционно-развивающую работу и направлена на преодоление специфических трудностей и недостатков, характерных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обучающихся с ОВЗ.</w:t>
      </w: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Цель коррекционно-развивающей НОД </w:t>
      </w:r>
      <w:r>
        <w:rPr>
          <w:sz w:val="28"/>
          <w:szCs w:val="28"/>
        </w:rPr>
        <w:t xml:space="preserve">– коррекция недостатков познавательной и эмоционально-личностной сферы детей средствами изучаемого программного материала. </w:t>
      </w: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>Задачи</w:t>
      </w:r>
      <w:r>
        <w:rPr>
          <w:sz w:val="28"/>
          <w:szCs w:val="28"/>
        </w:rPr>
        <w:t xml:space="preserve">, решаемые в коррекционно-развивающей НОД: </w:t>
      </w: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создание условий для максимальной коррекции нарушений, для развития сохранных функций; </w:t>
      </w: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формирование положительной мотивации к развитию; </w:t>
      </w: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повышение уровня общего развития, восполнение пробелов предшествующего развития; </w:t>
      </w: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коррекция отклонений в развитии познавательной и эмоционально–личностной сферы; формирование механизмов волевой регуляции в процессе осуществления заданной деятельности; </w:t>
      </w: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формирование умения общаться, развитие коммуникативных навыков </w:t>
      </w:r>
    </w:p>
    <w:p w:rsidR="00CA014D" w:rsidRDefault="00CA014D" w:rsidP="00AB6005">
      <w:pPr>
        <w:pStyle w:val="Default"/>
        <w:rPr>
          <w:sz w:val="28"/>
          <w:szCs w:val="28"/>
        </w:rPr>
      </w:pPr>
    </w:p>
    <w:p w:rsidR="00AB6005" w:rsidRDefault="00AB6005" w:rsidP="00AB600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НОД строится с учетом основных принципов коррекционно-развивающего развития: </w:t>
      </w:r>
    </w:p>
    <w:p w:rsidR="00CA014D" w:rsidRDefault="00CA014D" w:rsidP="00AB6005">
      <w:pPr>
        <w:pStyle w:val="Default"/>
        <w:rPr>
          <w:sz w:val="28"/>
          <w:szCs w:val="28"/>
        </w:rPr>
      </w:pP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Принцип системности коррекционных</w:t>
      </w:r>
      <w:r>
        <w:rPr>
          <w:b/>
          <w:bCs/>
          <w:sz w:val="28"/>
          <w:szCs w:val="28"/>
        </w:rPr>
        <w:t xml:space="preserve">, </w:t>
      </w:r>
      <w:r>
        <w:rPr>
          <w:b/>
          <w:bCs/>
          <w:i/>
          <w:iCs/>
          <w:sz w:val="28"/>
          <w:szCs w:val="28"/>
        </w:rPr>
        <w:t xml:space="preserve">профилактических </w:t>
      </w:r>
      <w:r>
        <w:rPr>
          <w:b/>
          <w:bCs/>
          <w:sz w:val="28"/>
          <w:szCs w:val="28"/>
        </w:rPr>
        <w:t xml:space="preserve">и </w:t>
      </w:r>
      <w:r>
        <w:rPr>
          <w:b/>
          <w:bCs/>
          <w:i/>
          <w:iCs/>
          <w:sz w:val="28"/>
          <w:szCs w:val="28"/>
        </w:rPr>
        <w:t xml:space="preserve">развивающих задач. </w:t>
      </w:r>
      <w:r>
        <w:rPr>
          <w:sz w:val="28"/>
          <w:szCs w:val="28"/>
        </w:rPr>
        <w:t xml:space="preserve">Коррекционные задачи включают задачи исправления или сглаживания отклонений и нарушений развития, преодоления трудностей развития. Профилактические задачи - задачи по предупреждению отклонений и трудностей развития, появления вторичных нарушений развития. Развивающие задачи подразумевают стимулирование, обогащение содержания развития, опора на зону ближайшего развития. </w:t>
      </w:r>
    </w:p>
    <w:p w:rsidR="003C6A0A" w:rsidRDefault="003C6A0A" w:rsidP="00AB6005">
      <w:pPr>
        <w:pStyle w:val="Default"/>
        <w:rPr>
          <w:sz w:val="28"/>
          <w:szCs w:val="28"/>
        </w:rPr>
      </w:pP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Принцип единства диагностики и коррекции </w:t>
      </w:r>
      <w:r>
        <w:rPr>
          <w:b/>
          <w:bCs/>
          <w:sz w:val="28"/>
          <w:szCs w:val="28"/>
        </w:rPr>
        <w:t xml:space="preserve">реализуется в двух аспектах: </w:t>
      </w: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>
        <w:rPr>
          <w:sz w:val="28"/>
          <w:szCs w:val="28"/>
        </w:rPr>
        <w:t xml:space="preserve">Началу коррекционной работы должен предшествовать этап комплексного диагностического обследования, позволяющий выявить характер и интенсивность трудностей развития, сделать заключение об их возможных причинах и на основании этого заключения строить коррекционную работу, исходя из ближайшего прогноза развития. </w:t>
      </w:r>
    </w:p>
    <w:p w:rsidR="00AB6005" w:rsidRDefault="00AB6005" w:rsidP="00AB600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2. </w:t>
      </w:r>
      <w:r>
        <w:rPr>
          <w:sz w:val="28"/>
          <w:szCs w:val="28"/>
        </w:rPr>
        <w:t xml:space="preserve">Реализация коррекционно-развивающей работы требует от педагога постоянного контроля динамики изменений личности, поведения и деятельности, эмоциональных состояний, чувств и переживаний ребенка. </w:t>
      </w:r>
    </w:p>
    <w:p w:rsidR="00AB6005" w:rsidRDefault="00AB6005" w:rsidP="00AB6005">
      <w:pPr>
        <w:pStyle w:val="Default"/>
        <w:rPr>
          <w:sz w:val="28"/>
          <w:szCs w:val="28"/>
        </w:rPr>
      </w:pPr>
    </w:p>
    <w:p w:rsidR="00CA014D" w:rsidRDefault="00AB6005" w:rsidP="00CA014D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Принцип учета индивидуальных особенностей личности </w:t>
      </w:r>
      <w:r w:rsidR="00CA014D">
        <w:rPr>
          <w:sz w:val="28"/>
          <w:szCs w:val="28"/>
        </w:rPr>
        <w:t xml:space="preserve">позволяет наметить программу оптимизации в пределах психофизических особенностей каждого ребенка. Коррекционная работа должна создавать оптимальные возможности для индивидуализации развития. </w:t>
      </w:r>
    </w:p>
    <w:p w:rsidR="00EA6CCB" w:rsidRDefault="00EA6CCB" w:rsidP="00CA014D">
      <w:pPr>
        <w:pStyle w:val="Default"/>
        <w:rPr>
          <w:sz w:val="28"/>
          <w:szCs w:val="28"/>
        </w:rPr>
      </w:pPr>
    </w:p>
    <w:p w:rsidR="00CA014D" w:rsidRDefault="00CA014D" w:rsidP="00CA014D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Принцип динамичности восприятия </w:t>
      </w:r>
      <w:r>
        <w:rPr>
          <w:sz w:val="28"/>
          <w:szCs w:val="28"/>
        </w:rPr>
        <w:t xml:space="preserve">заключается в разработке таких заданий, при решении которых возникают какие-либо препятствия. Их преодоление способствует развитию воспитанников, раскрытию возможностей и способностей. Каждое задание должно проходить ряд этапов от </w:t>
      </w:r>
      <w:proofErr w:type="gramStart"/>
      <w:r>
        <w:rPr>
          <w:sz w:val="28"/>
          <w:szCs w:val="28"/>
        </w:rPr>
        <w:t>простого</w:t>
      </w:r>
      <w:proofErr w:type="gramEnd"/>
      <w:r>
        <w:rPr>
          <w:sz w:val="28"/>
          <w:szCs w:val="28"/>
        </w:rPr>
        <w:t xml:space="preserve"> к сложному. Уровень сложности должен быть доступен конкретному ребенку. Это позволяет поддерживать интерес к работе и дает возможность испытать радость преодоления трудностей.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Принцип продуктивной обработки информации </w:t>
      </w:r>
      <w:r>
        <w:rPr>
          <w:sz w:val="28"/>
          <w:szCs w:val="28"/>
        </w:rPr>
        <w:t xml:space="preserve">заключается в организации развития таким образом, чтобы у воспитанников развивался навык переноса обработки информации, следовательно – механизм самостоятельного поиска, выбора и принятия решения. </w:t>
      </w:r>
    </w:p>
    <w:p w:rsidR="00EA6CCB" w:rsidRDefault="00EA6CCB" w:rsidP="00CA014D">
      <w:pPr>
        <w:pStyle w:val="Default"/>
        <w:rPr>
          <w:sz w:val="28"/>
          <w:szCs w:val="28"/>
        </w:rPr>
      </w:pP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Принцип учета эмоциональной окрашенности </w:t>
      </w:r>
      <w:r>
        <w:rPr>
          <w:sz w:val="28"/>
          <w:szCs w:val="28"/>
        </w:rPr>
        <w:t xml:space="preserve">материала предполагает, чтобы игры, задания и упражнения создавали благоприятный, эмоциональный фон, стимулировали положительные эмоции.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Консультативная работа </w:t>
      </w:r>
      <w:r>
        <w:rPr>
          <w:sz w:val="28"/>
          <w:szCs w:val="28"/>
        </w:rPr>
        <w:t xml:space="preserve">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психолого-педагогических условий развития, коррекции, и социализации воспитанников. </w:t>
      </w:r>
    </w:p>
    <w:p w:rsidR="00CA014D" w:rsidRDefault="00CA014D" w:rsidP="00CA014D">
      <w:pPr>
        <w:pStyle w:val="Default"/>
        <w:rPr>
          <w:sz w:val="28"/>
          <w:szCs w:val="28"/>
        </w:rPr>
      </w:pPr>
    </w:p>
    <w:p w:rsidR="00CA014D" w:rsidRDefault="00CA014D" w:rsidP="00CA014D">
      <w:pPr>
        <w:rPr>
          <w:sz w:val="28"/>
          <w:szCs w:val="28"/>
        </w:rPr>
      </w:pPr>
      <w:r>
        <w:rPr>
          <w:sz w:val="28"/>
          <w:szCs w:val="28"/>
        </w:rPr>
        <w:t>Консультативная работа включает:</w:t>
      </w:r>
    </w:p>
    <w:tbl>
      <w:tblPr>
        <w:tblStyle w:val="a3"/>
        <w:tblW w:w="0" w:type="auto"/>
        <w:tblLook w:val="04A0"/>
      </w:tblPr>
      <w:tblGrid>
        <w:gridCol w:w="639"/>
        <w:gridCol w:w="2785"/>
        <w:gridCol w:w="2243"/>
        <w:gridCol w:w="2127"/>
        <w:gridCol w:w="1777"/>
      </w:tblGrid>
      <w:tr w:rsidR="00CA014D" w:rsidTr="00CA014D">
        <w:tc>
          <w:tcPr>
            <w:tcW w:w="653" w:type="dxa"/>
          </w:tcPr>
          <w:p w:rsidR="00CA014D" w:rsidRPr="00CA014D" w:rsidRDefault="00CA014D">
            <w:pPr>
              <w:pStyle w:val="Default"/>
            </w:pPr>
            <w:r w:rsidRPr="00CA014D">
              <w:t>№</w:t>
            </w:r>
          </w:p>
          <w:p w:rsidR="00CA014D" w:rsidRPr="00CA014D" w:rsidRDefault="00CA014D">
            <w:pPr>
              <w:pStyle w:val="Default"/>
            </w:pPr>
            <w:r w:rsidRPr="00CA014D">
              <w:t xml:space="preserve">п.п. </w:t>
            </w:r>
          </w:p>
        </w:tc>
        <w:tc>
          <w:tcPr>
            <w:tcW w:w="2877" w:type="dxa"/>
          </w:tcPr>
          <w:p w:rsidR="00CA014D" w:rsidRPr="00CA014D" w:rsidRDefault="00CA014D">
            <w:pPr>
              <w:pStyle w:val="Default"/>
              <w:rPr>
                <w:sz w:val="28"/>
                <w:szCs w:val="28"/>
              </w:rPr>
            </w:pPr>
            <w:r w:rsidRPr="00CA014D">
              <w:rPr>
                <w:bCs/>
                <w:sz w:val="28"/>
                <w:szCs w:val="28"/>
              </w:rPr>
              <w:t xml:space="preserve">Задачи </w:t>
            </w:r>
          </w:p>
        </w:tc>
        <w:tc>
          <w:tcPr>
            <w:tcW w:w="2087" w:type="dxa"/>
          </w:tcPr>
          <w:p w:rsidR="00CA014D" w:rsidRPr="00CA014D" w:rsidRDefault="00CA014D">
            <w:pPr>
              <w:pStyle w:val="Default"/>
              <w:rPr>
                <w:sz w:val="28"/>
                <w:szCs w:val="28"/>
              </w:rPr>
            </w:pPr>
            <w:r w:rsidRPr="00CA014D">
              <w:rPr>
                <w:bCs/>
                <w:sz w:val="28"/>
                <w:szCs w:val="28"/>
              </w:rPr>
              <w:t xml:space="preserve">Содержание деятельности в ДОУ </w:t>
            </w:r>
          </w:p>
        </w:tc>
        <w:tc>
          <w:tcPr>
            <w:tcW w:w="2127" w:type="dxa"/>
          </w:tcPr>
          <w:p w:rsidR="00CA014D" w:rsidRPr="00CA014D" w:rsidRDefault="00CA014D">
            <w:pPr>
              <w:pStyle w:val="Default"/>
              <w:rPr>
                <w:sz w:val="28"/>
                <w:szCs w:val="28"/>
              </w:rPr>
            </w:pPr>
            <w:r w:rsidRPr="00CA014D">
              <w:rPr>
                <w:bCs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827" w:type="dxa"/>
          </w:tcPr>
          <w:p w:rsidR="00CA014D" w:rsidRPr="00CA014D" w:rsidRDefault="00CA014D">
            <w:pPr>
              <w:pStyle w:val="Default"/>
              <w:rPr>
                <w:sz w:val="28"/>
                <w:szCs w:val="28"/>
              </w:rPr>
            </w:pPr>
            <w:r w:rsidRPr="00CA014D">
              <w:rPr>
                <w:bCs/>
                <w:sz w:val="28"/>
                <w:szCs w:val="28"/>
              </w:rPr>
              <w:t xml:space="preserve">Сроки проведения </w:t>
            </w:r>
          </w:p>
        </w:tc>
      </w:tr>
      <w:tr w:rsidR="00CA014D" w:rsidTr="00CA014D">
        <w:trPr>
          <w:trHeight w:val="485"/>
        </w:trPr>
        <w:tc>
          <w:tcPr>
            <w:tcW w:w="653" w:type="dxa"/>
          </w:tcPr>
          <w:p w:rsidR="00CA014D" w:rsidRDefault="00CA01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2877" w:type="dxa"/>
          </w:tcPr>
          <w:p w:rsidR="00CA014D" w:rsidRDefault="00CA01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Выработка совместных обоснованных рекомендаций по основным направлениям работы с воспитанниками с </w:t>
            </w:r>
            <w:r>
              <w:rPr>
                <w:sz w:val="28"/>
                <w:szCs w:val="28"/>
              </w:rPr>
              <w:lastRenderedPageBreak/>
              <w:t xml:space="preserve">ограниченными возможностями здоровья. </w:t>
            </w:r>
          </w:p>
        </w:tc>
        <w:tc>
          <w:tcPr>
            <w:tcW w:w="2087" w:type="dxa"/>
          </w:tcPr>
          <w:p w:rsidR="00CA014D" w:rsidRDefault="00CA01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Определение стратегии сопровождения воспитанников. </w:t>
            </w:r>
          </w:p>
        </w:tc>
        <w:tc>
          <w:tcPr>
            <w:tcW w:w="2127" w:type="dxa"/>
          </w:tcPr>
          <w:p w:rsidR="00CA014D" w:rsidRDefault="00CA01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</w:p>
          <w:p w:rsidR="00CA014D" w:rsidRDefault="00CA01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Родители </w:t>
            </w:r>
          </w:p>
        </w:tc>
        <w:tc>
          <w:tcPr>
            <w:tcW w:w="1827" w:type="dxa"/>
          </w:tcPr>
          <w:p w:rsidR="00CA014D" w:rsidRDefault="00CA01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CA014D" w:rsidTr="00CA014D">
        <w:tc>
          <w:tcPr>
            <w:tcW w:w="653" w:type="dxa"/>
          </w:tcPr>
          <w:p w:rsidR="00CA014D" w:rsidRDefault="00CA01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 </w:t>
            </w:r>
          </w:p>
        </w:tc>
        <w:tc>
          <w:tcPr>
            <w:tcW w:w="2877" w:type="dxa"/>
          </w:tcPr>
          <w:p w:rsidR="00CA014D" w:rsidRDefault="00CA01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Консультирование специалистами педагогов по выбору индивидуально-ориентированных методов и приёмов работы с воспитанниками с ограниченными возможностями здоровья. </w:t>
            </w:r>
          </w:p>
        </w:tc>
        <w:tc>
          <w:tcPr>
            <w:tcW w:w="2087" w:type="dxa"/>
          </w:tcPr>
          <w:p w:rsidR="00CA014D" w:rsidRDefault="00CA01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запросов по оказанию методического сопровождения и практической помощи педагогам. </w:t>
            </w:r>
          </w:p>
          <w:p w:rsidR="00CA014D" w:rsidRDefault="00CA01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по вопросам сопровождения воспитанников </w:t>
            </w:r>
          </w:p>
        </w:tc>
        <w:tc>
          <w:tcPr>
            <w:tcW w:w="2127" w:type="dxa"/>
          </w:tcPr>
          <w:p w:rsidR="00CA014D" w:rsidRDefault="00CA01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</w:p>
          <w:p w:rsidR="00CA014D" w:rsidRDefault="00CA01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Специалисты ДОУ </w:t>
            </w:r>
          </w:p>
          <w:p w:rsidR="00CA014D" w:rsidRDefault="00CA01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</w:p>
        </w:tc>
        <w:tc>
          <w:tcPr>
            <w:tcW w:w="1827" w:type="dxa"/>
          </w:tcPr>
          <w:p w:rsidR="00CA014D" w:rsidRDefault="00CA01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</w:p>
          <w:p w:rsidR="00CA014D" w:rsidRDefault="00CA01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течение года </w:t>
            </w:r>
          </w:p>
        </w:tc>
      </w:tr>
      <w:tr w:rsidR="00CA014D" w:rsidTr="00CA014D">
        <w:tc>
          <w:tcPr>
            <w:tcW w:w="653" w:type="dxa"/>
          </w:tcPr>
          <w:p w:rsidR="00CA014D" w:rsidRDefault="00CA014D" w:rsidP="00CA0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77" w:type="dxa"/>
          </w:tcPr>
          <w:p w:rsidR="00CA014D" w:rsidRDefault="00CA01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Консультативная помощь семье в вопросах выбора стратегии развития и приёмов коррекционного развития ребёнка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87" w:type="dxa"/>
          </w:tcPr>
          <w:p w:rsidR="00CA014D" w:rsidRDefault="00CA01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индивидуальных консультаций. </w:t>
            </w:r>
          </w:p>
        </w:tc>
        <w:tc>
          <w:tcPr>
            <w:tcW w:w="2127" w:type="dxa"/>
          </w:tcPr>
          <w:p w:rsidR="00CA014D" w:rsidRDefault="00CA01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</w:p>
          <w:p w:rsidR="00CA014D" w:rsidRDefault="00CA01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Специалисты ДОУ </w:t>
            </w:r>
          </w:p>
          <w:p w:rsidR="00CA014D" w:rsidRDefault="00CA01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</w:p>
          <w:p w:rsidR="00CA014D" w:rsidRDefault="00CA01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Родители </w:t>
            </w:r>
          </w:p>
        </w:tc>
        <w:tc>
          <w:tcPr>
            <w:tcW w:w="1827" w:type="dxa"/>
          </w:tcPr>
          <w:p w:rsidR="00CA014D" w:rsidRDefault="00CA01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</w:tr>
    </w:tbl>
    <w:p w:rsidR="00CA014D" w:rsidRDefault="00CA014D" w:rsidP="00CA014D">
      <w:pPr>
        <w:rPr>
          <w:sz w:val="28"/>
          <w:szCs w:val="28"/>
        </w:rPr>
      </w:pP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Информационно-просветительская работа </w:t>
      </w:r>
      <w:r>
        <w:rPr>
          <w:sz w:val="28"/>
          <w:szCs w:val="28"/>
        </w:rPr>
        <w:t xml:space="preserve">нацелена на повышение профессиональной компетентности педагогов, работающих с детьми с ОВЗ;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с семьей ребенка с ОВЗ и социальными партнерами.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Информационно-просветительская работа предусматривает: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Arial" w:hAnsi="Arial" w:cs="Arial"/>
          <w:sz w:val="28"/>
          <w:szCs w:val="28"/>
        </w:rPr>
        <w:t>.</w:t>
      </w:r>
      <w:r>
        <w:rPr>
          <w:sz w:val="28"/>
          <w:szCs w:val="28"/>
        </w:rPr>
        <w:t xml:space="preserve"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процесса– </w:t>
      </w:r>
      <w:proofErr w:type="gramStart"/>
      <w:r>
        <w:rPr>
          <w:sz w:val="28"/>
          <w:szCs w:val="28"/>
        </w:rPr>
        <w:t>ро</w:t>
      </w:r>
      <w:proofErr w:type="gramEnd"/>
      <w:r>
        <w:rPr>
          <w:sz w:val="28"/>
          <w:szCs w:val="28"/>
        </w:rPr>
        <w:t xml:space="preserve">дителям (законным представителям), педагогическим работникам, — вопросов, связанных с особенностями образовательного процесса и психолого-педагогического сопровождения детей с умеренно ограниченными возможностями здоровья;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Arial" w:hAnsi="Arial" w:cs="Arial"/>
          <w:sz w:val="28"/>
          <w:szCs w:val="28"/>
        </w:rPr>
        <w:t>.</w:t>
      </w:r>
      <w:r>
        <w:rPr>
          <w:sz w:val="28"/>
          <w:szCs w:val="28"/>
        </w:rPr>
        <w:t xml:space="preserve">проведение тематических выступлений для педагогов и родителей по разъяснению индивидуально-типологических особенностей различных категорий детей с ограниченными возможностями здоровья. </w:t>
      </w:r>
    </w:p>
    <w:p w:rsidR="00CA014D" w:rsidRDefault="00CA014D" w:rsidP="00CA014D">
      <w:pPr>
        <w:pStyle w:val="Default"/>
      </w:pP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b/>
          <w:bCs/>
          <w:i/>
          <w:iCs/>
          <w:sz w:val="28"/>
          <w:szCs w:val="28"/>
        </w:rPr>
        <w:t xml:space="preserve">Оздоровительно–профилактическая работа направлена на </w:t>
      </w:r>
      <w:r>
        <w:rPr>
          <w:sz w:val="28"/>
          <w:szCs w:val="28"/>
        </w:rPr>
        <w:t xml:space="preserve">создание условий для сохранения укрепления здоровья детей с ОВЗ; обеспечение медико-педагогического сопровождения развития ребенка с ОВЗ.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Предполагает проведение лечебно–профилактических мероприятий; 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санитарно–гигиенических норм, режимом дня, питанием детей с ОВЗ, проведением индивидуальных лечебно-профилактических действий в зависимости от нарушения: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lastRenderedPageBreak/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соблюдение режима дня,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мероприятия по физическому и психическому закаливанию,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специальные игры с музыкальным сопровождением, игры с перевоплощением,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особые приемы психотерапевтической работы при прослушивании сказок, рисовании,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использование </w:t>
      </w:r>
      <w:proofErr w:type="spellStart"/>
      <w:r>
        <w:rPr>
          <w:sz w:val="28"/>
          <w:szCs w:val="28"/>
        </w:rPr>
        <w:t>здоровьесберегающих</w:t>
      </w:r>
      <w:proofErr w:type="spellEnd"/>
      <w:r>
        <w:rPr>
          <w:sz w:val="28"/>
          <w:szCs w:val="28"/>
        </w:rPr>
        <w:t xml:space="preserve"> технологий. </w:t>
      </w:r>
    </w:p>
    <w:p w:rsidR="00EA6CCB" w:rsidRDefault="00EA6CCB" w:rsidP="00CA014D">
      <w:pPr>
        <w:pStyle w:val="Default"/>
        <w:rPr>
          <w:sz w:val="28"/>
          <w:szCs w:val="28"/>
        </w:rPr>
      </w:pPr>
    </w:p>
    <w:p w:rsidR="00EA6CCB" w:rsidRDefault="00EA6CCB" w:rsidP="00CA014D">
      <w:pPr>
        <w:pStyle w:val="Default"/>
        <w:rPr>
          <w:sz w:val="28"/>
          <w:szCs w:val="28"/>
        </w:rPr>
      </w:pPr>
    </w:p>
    <w:p w:rsidR="00EA6CCB" w:rsidRDefault="00EA6CCB" w:rsidP="00CA014D">
      <w:pPr>
        <w:pStyle w:val="Default"/>
        <w:rPr>
          <w:sz w:val="28"/>
          <w:szCs w:val="28"/>
        </w:rPr>
      </w:pPr>
    </w:p>
    <w:p w:rsidR="00EA6CCB" w:rsidRDefault="00EA6CCB" w:rsidP="00CA014D">
      <w:pPr>
        <w:pStyle w:val="Default"/>
        <w:rPr>
          <w:sz w:val="28"/>
          <w:szCs w:val="28"/>
        </w:rPr>
      </w:pPr>
    </w:p>
    <w:p w:rsidR="00EA6CCB" w:rsidRDefault="00EA6CCB" w:rsidP="00CA014D">
      <w:pPr>
        <w:pStyle w:val="Default"/>
        <w:rPr>
          <w:sz w:val="28"/>
          <w:szCs w:val="28"/>
        </w:rPr>
      </w:pPr>
    </w:p>
    <w:p w:rsidR="00EA6CCB" w:rsidRDefault="00EA6CCB" w:rsidP="00CA014D">
      <w:pPr>
        <w:pStyle w:val="Default"/>
        <w:rPr>
          <w:sz w:val="28"/>
          <w:szCs w:val="28"/>
        </w:rPr>
      </w:pPr>
    </w:p>
    <w:p w:rsidR="00EA6CCB" w:rsidRDefault="00EA6CCB" w:rsidP="00CA014D">
      <w:pPr>
        <w:pStyle w:val="Default"/>
        <w:rPr>
          <w:sz w:val="28"/>
          <w:szCs w:val="28"/>
        </w:rPr>
      </w:pPr>
    </w:p>
    <w:p w:rsidR="00EA6CCB" w:rsidRDefault="00EA6CCB" w:rsidP="00CA014D">
      <w:pPr>
        <w:pStyle w:val="Default"/>
        <w:rPr>
          <w:sz w:val="28"/>
          <w:szCs w:val="28"/>
        </w:rPr>
      </w:pPr>
    </w:p>
    <w:p w:rsidR="00EA6CCB" w:rsidRDefault="00EA6CCB" w:rsidP="00CA014D">
      <w:pPr>
        <w:pStyle w:val="Default"/>
        <w:rPr>
          <w:sz w:val="28"/>
          <w:szCs w:val="28"/>
        </w:rPr>
      </w:pPr>
    </w:p>
    <w:p w:rsidR="00EA6CCB" w:rsidRDefault="00EA6CCB" w:rsidP="00CA014D">
      <w:pPr>
        <w:pStyle w:val="Default"/>
        <w:rPr>
          <w:sz w:val="28"/>
          <w:szCs w:val="28"/>
        </w:rPr>
      </w:pPr>
    </w:p>
    <w:p w:rsidR="00EA6CCB" w:rsidRDefault="00EA6CCB" w:rsidP="00CA014D">
      <w:pPr>
        <w:pStyle w:val="Default"/>
        <w:rPr>
          <w:sz w:val="28"/>
          <w:szCs w:val="28"/>
        </w:rPr>
      </w:pPr>
    </w:p>
    <w:p w:rsidR="00EA6CCB" w:rsidRDefault="00EA6CCB" w:rsidP="00CA014D">
      <w:pPr>
        <w:pStyle w:val="Default"/>
        <w:rPr>
          <w:sz w:val="28"/>
          <w:szCs w:val="28"/>
        </w:rPr>
      </w:pPr>
    </w:p>
    <w:p w:rsidR="00EA6CCB" w:rsidRDefault="00EA6CCB" w:rsidP="00CA014D">
      <w:pPr>
        <w:pStyle w:val="Default"/>
        <w:rPr>
          <w:sz w:val="28"/>
          <w:szCs w:val="28"/>
        </w:rPr>
      </w:pPr>
    </w:p>
    <w:p w:rsidR="00EA6CCB" w:rsidRDefault="00EA6CCB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EA6CCB" w:rsidRDefault="00EA6CCB" w:rsidP="00CA014D">
      <w:pPr>
        <w:pStyle w:val="Default"/>
        <w:rPr>
          <w:sz w:val="28"/>
          <w:szCs w:val="28"/>
        </w:rPr>
      </w:pPr>
    </w:p>
    <w:p w:rsidR="00EA6CCB" w:rsidRDefault="00EA6CCB" w:rsidP="00CA014D">
      <w:pPr>
        <w:pStyle w:val="Default"/>
        <w:rPr>
          <w:sz w:val="28"/>
          <w:szCs w:val="28"/>
        </w:rPr>
      </w:pPr>
    </w:p>
    <w:p w:rsidR="00CA014D" w:rsidRDefault="00CA014D" w:rsidP="00CA014D">
      <w:pPr>
        <w:pStyle w:val="Default"/>
        <w:rPr>
          <w:sz w:val="28"/>
          <w:szCs w:val="28"/>
        </w:rPr>
      </w:pP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ГЛАВА 4. Механизм реализации программы.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Одним из основных механизмов реализации коррекционной работы является оптимально выстроенное </w:t>
      </w:r>
      <w:r>
        <w:rPr>
          <w:i/>
          <w:iCs/>
          <w:sz w:val="28"/>
          <w:szCs w:val="28"/>
        </w:rPr>
        <w:t>взаимодействие специалистов образовательного учреждения</w:t>
      </w:r>
      <w:r>
        <w:rPr>
          <w:sz w:val="28"/>
          <w:szCs w:val="28"/>
        </w:rPr>
        <w:t xml:space="preserve">, обеспечивающее системное сопровождение детей с ограниченными возможностями здоровья специалистами различного профиля в образовательном процессе.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Разработка и подбор конкретных тактик и программ для реализации этого сопровождения - задача, стоящая перед специалистами самого образовательного учреждения, объединенными в междисциплинарный консилиум.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Комплексное изучение ребенка, выбор наиболее адекватных проблем  ребенка методов работы, отбор содержания развития с учетом индивидуальн</w:t>
      </w:r>
      <w:proofErr w:type="gramStart"/>
      <w:r>
        <w:rPr>
          <w:sz w:val="28"/>
          <w:szCs w:val="28"/>
        </w:rPr>
        <w:t>о-</w:t>
      </w:r>
      <w:proofErr w:type="gramEnd"/>
      <w:r w:rsidRPr="00CA01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психологических особенностей детей осуществляется на </w:t>
      </w:r>
      <w:proofErr w:type="spellStart"/>
      <w:r>
        <w:rPr>
          <w:sz w:val="28"/>
          <w:szCs w:val="28"/>
        </w:rPr>
        <w:t>психолого-медико-педагогическом</w:t>
      </w:r>
      <w:proofErr w:type="spellEnd"/>
      <w:r>
        <w:rPr>
          <w:sz w:val="28"/>
          <w:szCs w:val="28"/>
        </w:rPr>
        <w:t xml:space="preserve"> консилиуме ДОУ.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Специалисты реализуют следующие профессиональные функции: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sz w:val="28"/>
          <w:szCs w:val="28"/>
        </w:rPr>
        <w:t xml:space="preserve">диагностическую (заполняют диагностические карты трудностей, возникающих у ребенка; определяют причину той или иной трудности с помощью комплексной диагностики);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proofErr w:type="gramStart"/>
      <w:r>
        <w:rPr>
          <w:sz w:val="28"/>
          <w:szCs w:val="28"/>
        </w:rPr>
        <w:t>проектную</w:t>
      </w:r>
      <w:proofErr w:type="gramEnd"/>
      <w:r>
        <w:rPr>
          <w:sz w:val="28"/>
          <w:szCs w:val="28"/>
        </w:rPr>
        <w:t xml:space="preserve"> (разрабатывают на основе реализации принципа единства диагностики и коррекции индивидуальный маршрут сопровождения);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sz w:val="28"/>
          <w:szCs w:val="28"/>
        </w:rPr>
        <w:t xml:space="preserve">сопровождающую (реализуют индивидуальный маршрут сопровождения);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proofErr w:type="gramStart"/>
      <w:r>
        <w:rPr>
          <w:sz w:val="28"/>
          <w:szCs w:val="28"/>
        </w:rPr>
        <w:t>аналитическую</w:t>
      </w:r>
      <w:proofErr w:type="gramEnd"/>
      <w:r>
        <w:rPr>
          <w:sz w:val="28"/>
          <w:szCs w:val="28"/>
        </w:rPr>
        <w:t xml:space="preserve"> (анализируют результаты реализации индивидуальных образовательных маршрутов). </w:t>
      </w:r>
    </w:p>
    <w:p w:rsidR="00CA014D" w:rsidRDefault="00CA014D" w:rsidP="00CA014D">
      <w:pPr>
        <w:pStyle w:val="Default"/>
        <w:rPr>
          <w:sz w:val="28"/>
          <w:szCs w:val="28"/>
        </w:rPr>
      </w:pP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Взаимодействие специалистов в коррекционной работе отражают следующие принципиальные положения: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Коррекционная работа включается во все направления деятельности образовательного учреждения (образовательная, игровая, трудовая).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Содержание коррекционной работы - это </w:t>
      </w:r>
      <w:proofErr w:type="spellStart"/>
      <w:r>
        <w:rPr>
          <w:sz w:val="28"/>
          <w:szCs w:val="28"/>
        </w:rPr>
        <w:t>психолог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медико</w:t>
      </w:r>
      <w:proofErr w:type="spellEnd"/>
      <w:r>
        <w:rPr>
          <w:sz w:val="28"/>
          <w:szCs w:val="28"/>
        </w:rPr>
        <w:t xml:space="preserve">- педагогическое сопровождение детей с ОВЗ и детей - инвалидов, направленное на коррекцию и компенсацию отклонений в их физическом и (или) психическом развитии.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Коррекционную работу осуществляют все специалисты. </w:t>
      </w:r>
    </w:p>
    <w:p w:rsidR="00CA014D" w:rsidRDefault="00CA014D" w:rsidP="00CA014D">
      <w:pPr>
        <w:pStyle w:val="Default"/>
        <w:rPr>
          <w:sz w:val="28"/>
          <w:szCs w:val="28"/>
        </w:rPr>
      </w:pP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Такое взаимодействие включает: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комплексность в определении и решении проблем ребёнка, предоставлении ему квалифицированной помощи специалистов разного профиля;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proofErr w:type="spellStart"/>
      <w:r>
        <w:rPr>
          <w:sz w:val="28"/>
          <w:szCs w:val="28"/>
        </w:rPr>
        <w:t>многоаспектный</w:t>
      </w:r>
      <w:proofErr w:type="spellEnd"/>
      <w:r>
        <w:rPr>
          <w:sz w:val="28"/>
          <w:szCs w:val="28"/>
        </w:rPr>
        <w:t xml:space="preserve"> анализ личностного и познавательного развития ребёнка;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sz w:val="28"/>
          <w:szCs w:val="28"/>
        </w:rPr>
        <w:t xml:space="preserve">составление комплексных индивидуальных программ общего развития и коррекции отдельных сторон учебно-познавательной, речевой, </w:t>
      </w:r>
      <w:proofErr w:type="spellStart"/>
      <w:proofErr w:type="gramStart"/>
      <w:r>
        <w:rPr>
          <w:sz w:val="28"/>
          <w:szCs w:val="28"/>
        </w:rPr>
        <w:t>эмоциональной-волевой</w:t>
      </w:r>
      <w:proofErr w:type="spellEnd"/>
      <w:proofErr w:type="gramEnd"/>
      <w:r>
        <w:rPr>
          <w:sz w:val="28"/>
          <w:szCs w:val="28"/>
        </w:rPr>
        <w:t xml:space="preserve"> и личностной сфер ребёнка. </w:t>
      </w:r>
    </w:p>
    <w:p w:rsidR="00CA014D" w:rsidRDefault="00CA014D" w:rsidP="00CA014D">
      <w:pPr>
        <w:pStyle w:val="Default"/>
        <w:rPr>
          <w:sz w:val="28"/>
          <w:szCs w:val="28"/>
        </w:rPr>
      </w:pP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качестве ещё одного механизма реализации коррекционной работы следует обозначить </w:t>
      </w:r>
      <w:r>
        <w:rPr>
          <w:b/>
          <w:bCs/>
          <w:i/>
          <w:iCs/>
          <w:sz w:val="28"/>
          <w:szCs w:val="28"/>
        </w:rPr>
        <w:t xml:space="preserve">социальное </w:t>
      </w:r>
      <w:r>
        <w:rPr>
          <w:sz w:val="28"/>
          <w:szCs w:val="28"/>
        </w:rPr>
        <w:t xml:space="preserve">партнёрство, которое предполагает профессиональное взаимодействие образовательного учреждения с внешними ресурсами (организациями различных ведомств, общественными организациями и другими институтами общества). </w:t>
      </w:r>
    </w:p>
    <w:p w:rsidR="00CA014D" w:rsidRDefault="00CA014D" w:rsidP="00CA014D">
      <w:pPr>
        <w:rPr>
          <w:sz w:val="28"/>
          <w:szCs w:val="28"/>
        </w:rPr>
      </w:pPr>
      <w:r>
        <w:rPr>
          <w:sz w:val="28"/>
          <w:szCs w:val="28"/>
        </w:rPr>
        <w:t xml:space="preserve">Социальное партнёрство включает: сотрудничество с учреждениями образования и другими ведомствами по вопросам преемственности развития и адаптации, социализации, </w:t>
      </w:r>
      <w:proofErr w:type="spellStart"/>
      <w:r>
        <w:rPr>
          <w:sz w:val="28"/>
          <w:szCs w:val="28"/>
        </w:rPr>
        <w:t>здоровьесбережения</w:t>
      </w:r>
      <w:proofErr w:type="spellEnd"/>
      <w:r>
        <w:rPr>
          <w:sz w:val="28"/>
          <w:szCs w:val="28"/>
        </w:rPr>
        <w:t xml:space="preserve"> детей с ограниченными возможностями здоровья; сотрудничество со средствами массовой информации, а также с негосударственными структурами, прежде всего с общественными объединениями инвалидов, организациями родителей детей с ограниченными возможностями здоровья; сотрудничество с родительской общественностью.</w:t>
      </w:r>
    </w:p>
    <w:p w:rsidR="00EA6CCB" w:rsidRDefault="00EA6CCB" w:rsidP="00CA014D">
      <w:pPr>
        <w:rPr>
          <w:sz w:val="28"/>
          <w:szCs w:val="28"/>
        </w:rPr>
      </w:pPr>
    </w:p>
    <w:p w:rsidR="00EA6CCB" w:rsidRDefault="00EA6CCB" w:rsidP="00CA014D">
      <w:pPr>
        <w:rPr>
          <w:sz w:val="28"/>
          <w:szCs w:val="28"/>
        </w:rPr>
      </w:pPr>
    </w:p>
    <w:p w:rsidR="00EA6CCB" w:rsidRDefault="00EA6CCB" w:rsidP="00CA014D">
      <w:pPr>
        <w:rPr>
          <w:sz w:val="28"/>
          <w:szCs w:val="28"/>
        </w:rPr>
      </w:pPr>
    </w:p>
    <w:p w:rsidR="00EA6CCB" w:rsidRDefault="00EA6CCB" w:rsidP="00CA014D">
      <w:pPr>
        <w:rPr>
          <w:sz w:val="28"/>
          <w:szCs w:val="28"/>
        </w:rPr>
      </w:pPr>
    </w:p>
    <w:p w:rsidR="00EA6CCB" w:rsidRDefault="00EA6CCB" w:rsidP="00CA014D">
      <w:pPr>
        <w:rPr>
          <w:sz w:val="28"/>
          <w:szCs w:val="28"/>
        </w:rPr>
      </w:pPr>
    </w:p>
    <w:p w:rsidR="00EA6CCB" w:rsidRDefault="00EA6CCB" w:rsidP="00CA014D">
      <w:pPr>
        <w:rPr>
          <w:sz w:val="28"/>
          <w:szCs w:val="28"/>
        </w:rPr>
      </w:pPr>
    </w:p>
    <w:p w:rsidR="00EA6CCB" w:rsidRDefault="00EA6CCB" w:rsidP="00CA014D">
      <w:pPr>
        <w:rPr>
          <w:sz w:val="28"/>
          <w:szCs w:val="28"/>
        </w:rPr>
      </w:pPr>
    </w:p>
    <w:p w:rsidR="00EA6CCB" w:rsidRDefault="00EA6CCB" w:rsidP="00CA014D">
      <w:pPr>
        <w:rPr>
          <w:sz w:val="28"/>
          <w:szCs w:val="28"/>
        </w:rPr>
      </w:pPr>
    </w:p>
    <w:p w:rsidR="00EA6CCB" w:rsidRDefault="00EA6CCB" w:rsidP="00CA014D">
      <w:pPr>
        <w:rPr>
          <w:sz w:val="28"/>
          <w:szCs w:val="28"/>
        </w:rPr>
      </w:pPr>
    </w:p>
    <w:p w:rsidR="00EA6CCB" w:rsidRDefault="00EA6CCB" w:rsidP="00CA014D">
      <w:pPr>
        <w:rPr>
          <w:sz w:val="28"/>
          <w:szCs w:val="28"/>
        </w:rPr>
      </w:pPr>
    </w:p>
    <w:p w:rsidR="00EA6CCB" w:rsidRDefault="00EA6CCB" w:rsidP="00CA014D">
      <w:pPr>
        <w:rPr>
          <w:sz w:val="28"/>
          <w:szCs w:val="28"/>
        </w:rPr>
      </w:pPr>
    </w:p>
    <w:p w:rsidR="00EA6CCB" w:rsidRDefault="00EA6CCB" w:rsidP="00CA014D">
      <w:pPr>
        <w:rPr>
          <w:sz w:val="28"/>
          <w:szCs w:val="28"/>
        </w:rPr>
      </w:pPr>
    </w:p>
    <w:p w:rsidR="00EA6CCB" w:rsidRDefault="00EA6CCB" w:rsidP="00CA014D">
      <w:pPr>
        <w:rPr>
          <w:sz w:val="28"/>
          <w:szCs w:val="28"/>
        </w:rPr>
      </w:pPr>
    </w:p>
    <w:p w:rsidR="00EA6CCB" w:rsidRDefault="00EA6CCB" w:rsidP="00CA014D">
      <w:pPr>
        <w:rPr>
          <w:sz w:val="28"/>
          <w:szCs w:val="28"/>
        </w:rPr>
      </w:pPr>
    </w:p>
    <w:p w:rsidR="00EA6CCB" w:rsidRDefault="00EA6CCB" w:rsidP="00CA014D">
      <w:pPr>
        <w:rPr>
          <w:sz w:val="28"/>
          <w:szCs w:val="28"/>
        </w:rPr>
      </w:pPr>
    </w:p>
    <w:p w:rsidR="003C6A0A" w:rsidRDefault="003C6A0A" w:rsidP="00CA014D">
      <w:pPr>
        <w:pStyle w:val="Default"/>
        <w:rPr>
          <w:rFonts w:asciiTheme="minorHAnsi" w:hAnsiTheme="minorHAnsi" w:cstheme="minorBidi"/>
          <w:color w:val="auto"/>
          <w:sz w:val="28"/>
          <w:szCs w:val="28"/>
        </w:rPr>
      </w:pP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ГЛАВА 5. Требования к условиям реализации программы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процессе реализации коррекционно-развивающей деятельности необходимо соблюдение определенных условий: </w:t>
      </w:r>
    </w:p>
    <w:p w:rsidR="003C6A0A" w:rsidRDefault="003C6A0A" w:rsidP="00CA014D">
      <w:pPr>
        <w:pStyle w:val="Default"/>
        <w:rPr>
          <w:sz w:val="28"/>
          <w:szCs w:val="28"/>
        </w:rPr>
      </w:pP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1. Психолого-педагогическое обеспечение.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>Содержание деятельности в ОУ</w:t>
      </w:r>
      <w:proofErr w:type="gramStart"/>
      <w:r>
        <w:rPr>
          <w:i/>
          <w:iCs/>
          <w:sz w:val="28"/>
          <w:szCs w:val="28"/>
        </w:rPr>
        <w:t xml:space="preserve"> :</w:t>
      </w:r>
      <w:proofErr w:type="gramEnd"/>
      <w:r>
        <w:rPr>
          <w:i/>
          <w:iCs/>
          <w:sz w:val="28"/>
          <w:szCs w:val="28"/>
        </w:rPr>
        <w:t xml:space="preserve">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sz w:val="28"/>
          <w:szCs w:val="28"/>
        </w:rPr>
        <w:t xml:space="preserve">Обеспечение условий: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>
        <w:rPr>
          <w:sz w:val="28"/>
          <w:szCs w:val="28"/>
        </w:rPr>
        <w:t xml:space="preserve">использование специальных методов, приёмов, средств обучения, специализированных образовательных и коррекционных программ, ориентированных на особые образовательные потребности детей;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>
        <w:rPr>
          <w:sz w:val="28"/>
          <w:szCs w:val="28"/>
        </w:rPr>
        <w:t xml:space="preserve">дифференцированное и индивидуализированное развитие с учётом специфики нарушения развития ребёнка;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>
        <w:rPr>
          <w:sz w:val="28"/>
          <w:szCs w:val="28"/>
        </w:rPr>
        <w:t xml:space="preserve">комплексное воздействие на воспитанника, осуществляемое в </w:t>
      </w:r>
      <w:proofErr w:type="gramStart"/>
      <w:r>
        <w:rPr>
          <w:sz w:val="28"/>
          <w:szCs w:val="28"/>
        </w:rPr>
        <w:t>индивидуальной</w:t>
      </w:r>
      <w:proofErr w:type="gramEnd"/>
      <w:r>
        <w:rPr>
          <w:sz w:val="28"/>
          <w:szCs w:val="28"/>
        </w:rPr>
        <w:t xml:space="preserve"> и групповой коррекционной НОД.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sz w:val="28"/>
          <w:szCs w:val="28"/>
        </w:rPr>
        <w:t xml:space="preserve">Обеспечение психолого-педагогических условий: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>
        <w:rPr>
          <w:sz w:val="28"/>
          <w:szCs w:val="28"/>
        </w:rPr>
        <w:t xml:space="preserve">коррекционная направленность развивающего процесса;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>
        <w:rPr>
          <w:sz w:val="28"/>
          <w:szCs w:val="28"/>
        </w:rPr>
        <w:t xml:space="preserve">учёт индивидуальных особенностей ребёнка;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>
        <w:rPr>
          <w:sz w:val="28"/>
          <w:szCs w:val="28"/>
        </w:rPr>
        <w:t xml:space="preserve">соблюдение комфортного </w:t>
      </w:r>
      <w:proofErr w:type="spellStart"/>
      <w:r>
        <w:rPr>
          <w:sz w:val="28"/>
          <w:szCs w:val="28"/>
        </w:rPr>
        <w:t>психоэмоционального</w:t>
      </w:r>
      <w:proofErr w:type="spellEnd"/>
      <w:r>
        <w:rPr>
          <w:sz w:val="28"/>
          <w:szCs w:val="28"/>
        </w:rPr>
        <w:t xml:space="preserve"> режима;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>
        <w:rPr>
          <w:sz w:val="28"/>
          <w:szCs w:val="28"/>
        </w:rPr>
        <w:t xml:space="preserve">использование современных педагогических технологий, в том числе ИКТ для оптимизации образовательного процесса.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sz w:val="28"/>
          <w:szCs w:val="28"/>
        </w:rPr>
        <w:t xml:space="preserve">Обеспечение </w:t>
      </w:r>
      <w:proofErr w:type="spellStart"/>
      <w:r>
        <w:rPr>
          <w:b/>
          <w:bCs/>
          <w:sz w:val="28"/>
          <w:szCs w:val="28"/>
        </w:rPr>
        <w:t>здоровьесберегающих</w:t>
      </w:r>
      <w:proofErr w:type="spellEnd"/>
      <w:r>
        <w:rPr>
          <w:b/>
          <w:bCs/>
          <w:sz w:val="28"/>
          <w:szCs w:val="28"/>
        </w:rPr>
        <w:t xml:space="preserve"> условий: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>
        <w:rPr>
          <w:sz w:val="28"/>
          <w:szCs w:val="28"/>
        </w:rPr>
        <w:t xml:space="preserve">оздоровительный режим;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>
        <w:rPr>
          <w:sz w:val="28"/>
          <w:szCs w:val="28"/>
        </w:rPr>
        <w:t xml:space="preserve">укрепление физического и психического здоровья;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>
        <w:rPr>
          <w:sz w:val="28"/>
          <w:szCs w:val="28"/>
        </w:rPr>
        <w:t xml:space="preserve">профилактика физических, умственных и психологических перегрузок обучающихся;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>
        <w:rPr>
          <w:sz w:val="28"/>
          <w:szCs w:val="28"/>
        </w:rPr>
        <w:t xml:space="preserve">соблюдение санитарно-гигиенических правил и норм.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sz w:val="28"/>
          <w:szCs w:val="28"/>
        </w:rPr>
        <w:t>Обеспечение участия всех детей с ограниченными возможностями здоровья</w:t>
      </w:r>
      <w:r>
        <w:rPr>
          <w:sz w:val="28"/>
          <w:szCs w:val="28"/>
        </w:rPr>
        <w:t xml:space="preserve">, независимо от степени выраженности нарушений их развития, вместе с нормально развивающимися детьми в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мероприятий. </w:t>
      </w:r>
    </w:p>
    <w:p w:rsidR="003C6A0A" w:rsidRDefault="003C6A0A" w:rsidP="00CA014D">
      <w:pPr>
        <w:pStyle w:val="Default"/>
        <w:rPr>
          <w:sz w:val="28"/>
          <w:szCs w:val="28"/>
        </w:rPr>
      </w:pP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2. Программно - методическое обеспечение.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Использование в процессе деятельности: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коррекционно</w:t>
      </w:r>
      <w:proofErr w:type="spellEnd"/>
      <w:r>
        <w:rPr>
          <w:sz w:val="28"/>
          <w:szCs w:val="28"/>
        </w:rPr>
        <w:t xml:space="preserve"> - развивающих программ;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>
        <w:rPr>
          <w:sz w:val="28"/>
          <w:szCs w:val="28"/>
        </w:rPr>
        <w:t xml:space="preserve">диагностического и коррекционно-развивающего инструментария;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>
        <w:rPr>
          <w:sz w:val="28"/>
          <w:szCs w:val="28"/>
        </w:rPr>
        <w:t>использование специальных (коррекционных) образовательных программ, учебных пособий для специальных (коррекционных) образовательных учреждений (соответствующ</w:t>
      </w:r>
      <w:r w:rsidR="003C6A0A">
        <w:rPr>
          <w:sz w:val="28"/>
          <w:szCs w:val="28"/>
        </w:rPr>
        <w:t xml:space="preserve">его вида), в том числе цифровых </w:t>
      </w:r>
      <w:r>
        <w:rPr>
          <w:sz w:val="28"/>
          <w:szCs w:val="28"/>
        </w:rPr>
        <w:t>образовательных ресурсов</w:t>
      </w:r>
    </w:p>
    <w:p w:rsidR="003C6A0A" w:rsidRDefault="003C6A0A" w:rsidP="00CA014D">
      <w:pPr>
        <w:pStyle w:val="Default"/>
        <w:rPr>
          <w:sz w:val="28"/>
          <w:szCs w:val="28"/>
        </w:rPr>
      </w:pP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3. Кадровое обеспечение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Осуществление коррекционной работы специалистами. </w:t>
      </w: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 xml:space="preserve">4. Материально - техническое обеспечение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Музыкальный зал, медицинский кабинет. </w:t>
      </w:r>
    </w:p>
    <w:p w:rsidR="003C6A0A" w:rsidRDefault="003C6A0A" w:rsidP="00CA014D">
      <w:pPr>
        <w:pStyle w:val="Default"/>
        <w:rPr>
          <w:sz w:val="28"/>
          <w:szCs w:val="28"/>
        </w:rPr>
      </w:pP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5. Информационное обеспечение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Состоит в размещении необходимых информационно-просветительских материалов всеми специалистами на информационных стендах, сайте детского сада и других информационных носителях.</w:t>
      </w: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CA014D">
      <w:pPr>
        <w:pStyle w:val="Default"/>
        <w:rPr>
          <w:sz w:val="28"/>
          <w:szCs w:val="28"/>
        </w:rPr>
      </w:pPr>
    </w:p>
    <w:p w:rsidR="003C6A0A" w:rsidRDefault="003C6A0A" w:rsidP="003C6A0A">
      <w:pPr>
        <w:pStyle w:val="Default"/>
        <w:rPr>
          <w:sz w:val="28"/>
          <w:szCs w:val="28"/>
        </w:rPr>
      </w:pPr>
    </w:p>
    <w:p w:rsidR="00CA014D" w:rsidRPr="003C6A0A" w:rsidRDefault="00CA014D" w:rsidP="003C6A0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ГЛАВА 6. Результаты реализации коррекционной программы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Итоговые и промежуточные результаты коррекционной работы ориентируются на освоение детьми с ОВЗ общеобразовательной программы.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Динамика развития детей отслеживается по мере реализации индивидуального образовательного маршрута, </w:t>
      </w:r>
      <w:r>
        <w:rPr>
          <w:sz w:val="28"/>
          <w:szCs w:val="28"/>
        </w:rPr>
        <w:t xml:space="preserve">успешное продвижение по которому свидетельствует о снижении количества трудностей при освоении общеобразовательной программы.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случае невозможности комплексного усвоения воспитанником общеобразовательной программы из-за тяжести физических и (или) психических нарушений, подтвержденных в установленном порядке </w:t>
      </w:r>
      <w:proofErr w:type="spellStart"/>
      <w:r>
        <w:rPr>
          <w:sz w:val="28"/>
          <w:szCs w:val="28"/>
        </w:rPr>
        <w:t>психолого-медико-педагогической</w:t>
      </w:r>
      <w:proofErr w:type="spellEnd"/>
      <w:r>
        <w:rPr>
          <w:sz w:val="28"/>
          <w:szCs w:val="28"/>
        </w:rPr>
        <w:t xml:space="preserve"> комиссией, содержание коррекционной работы формируется с акцентом на социализацию воспитанника и формирование практически-ориентированных навыков.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Результатом коррекционной работы является достижение ребёнком с ОВЗ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планируемых результатов освоения основной образовательной программы и преодоление (компенсация) нарушений в развитии. </w:t>
      </w:r>
    </w:p>
    <w:p w:rsidR="00CA014D" w:rsidRDefault="00CA014D" w:rsidP="00CA014D">
      <w:pPr>
        <w:rPr>
          <w:sz w:val="28"/>
          <w:szCs w:val="28"/>
        </w:rPr>
      </w:pPr>
      <w:r>
        <w:rPr>
          <w:sz w:val="28"/>
          <w:szCs w:val="28"/>
        </w:rPr>
        <w:t xml:space="preserve">Планируемые результаты коррекционной работы оцениваются через </w:t>
      </w:r>
      <w:r>
        <w:rPr>
          <w:b/>
          <w:bCs/>
          <w:sz w:val="28"/>
          <w:szCs w:val="28"/>
        </w:rPr>
        <w:t>систему мониторинга</w:t>
      </w:r>
      <w:r>
        <w:rPr>
          <w:sz w:val="28"/>
          <w:szCs w:val="28"/>
        </w:rPr>
        <w:t>, позволяющего выявить динамику достижений ребёнка с нарушениями психического и (или) физического развития и уровень освоения ими образовательного стандарта начального общего образования.</w:t>
      </w:r>
    </w:p>
    <w:p w:rsidR="00EA6CCB" w:rsidRDefault="00EA6CCB" w:rsidP="00CA014D">
      <w:pPr>
        <w:rPr>
          <w:sz w:val="28"/>
          <w:szCs w:val="28"/>
        </w:rPr>
      </w:pPr>
    </w:p>
    <w:p w:rsidR="00EA6CCB" w:rsidRDefault="00EA6CCB" w:rsidP="00CA014D">
      <w:pPr>
        <w:rPr>
          <w:sz w:val="28"/>
          <w:szCs w:val="28"/>
        </w:rPr>
      </w:pPr>
    </w:p>
    <w:p w:rsidR="00EA6CCB" w:rsidRDefault="00EA6CCB" w:rsidP="00CA014D">
      <w:pPr>
        <w:rPr>
          <w:sz w:val="28"/>
          <w:szCs w:val="28"/>
        </w:rPr>
      </w:pPr>
    </w:p>
    <w:p w:rsidR="003C6A0A" w:rsidRDefault="003C6A0A" w:rsidP="00CA014D">
      <w:pPr>
        <w:rPr>
          <w:sz w:val="28"/>
          <w:szCs w:val="28"/>
        </w:rPr>
      </w:pPr>
    </w:p>
    <w:p w:rsidR="003C6A0A" w:rsidRDefault="003C6A0A" w:rsidP="00CA014D">
      <w:pPr>
        <w:rPr>
          <w:sz w:val="28"/>
          <w:szCs w:val="28"/>
        </w:rPr>
      </w:pPr>
    </w:p>
    <w:p w:rsidR="003C6A0A" w:rsidRDefault="003C6A0A" w:rsidP="00CA014D">
      <w:pPr>
        <w:rPr>
          <w:sz w:val="28"/>
          <w:szCs w:val="28"/>
        </w:rPr>
      </w:pPr>
    </w:p>
    <w:p w:rsidR="003C6A0A" w:rsidRDefault="003C6A0A" w:rsidP="00CA014D">
      <w:pPr>
        <w:rPr>
          <w:sz w:val="28"/>
          <w:szCs w:val="28"/>
        </w:rPr>
      </w:pPr>
    </w:p>
    <w:p w:rsidR="003C6A0A" w:rsidRDefault="003C6A0A" w:rsidP="00CA014D">
      <w:pPr>
        <w:rPr>
          <w:sz w:val="28"/>
          <w:szCs w:val="28"/>
        </w:rPr>
      </w:pPr>
    </w:p>
    <w:p w:rsidR="003C6A0A" w:rsidRDefault="003C6A0A" w:rsidP="00CA014D">
      <w:pPr>
        <w:rPr>
          <w:sz w:val="28"/>
          <w:szCs w:val="28"/>
        </w:rPr>
      </w:pPr>
    </w:p>
    <w:p w:rsidR="003C6A0A" w:rsidRDefault="003C6A0A" w:rsidP="00CA014D">
      <w:pPr>
        <w:rPr>
          <w:sz w:val="28"/>
          <w:szCs w:val="28"/>
        </w:rPr>
      </w:pPr>
    </w:p>
    <w:p w:rsidR="003C6A0A" w:rsidRDefault="003C6A0A" w:rsidP="00CA014D">
      <w:pPr>
        <w:rPr>
          <w:sz w:val="28"/>
          <w:szCs w:val="28"/>
        </w:rPr>
      </w:pPr>
    </w:p>
    <w:p w:rsidR="00CA014D" w:rsidRDefault="00CA014D" w:rsidP="00CA014D">
      <w:pPr>
        <w:rPr>
          <w:sz w:val="28"/>
          <w:szCs w:val="28"/>
        </w:rPr>
      </w:pP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Список используемой литературы: </w:t>
      </w:r>
    </w:p>
    <w:p w:rsidR="00EA6CCB" w:rsidRDefault="00CA014D" w:rsidP="00CA01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1.Башмаков, М. И. Индивидуальная программа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http:/ps.1september.ru/2006/04/8.htm.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2.Воспитание и обучение детей и подростков с тяжелыми и множественными нарушениями развития : под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ед. И. М. </w:t>
      </w:r>
      <w:proofErr w:type="spellStart"/>
      <w:r>
        <w:rPr>
          <w:sz w:val="28"/>
          <w:szCs w:val="28"/>
        </w:rPr>
        <w:t>Бг</w:t>
      </w:r>
      <w:r w:rsidR="00EA6CCB">
        <w:rPr>
          <w:sz w:val="28"/>
          <w:szCs w:val="28"/>
        </w:rPr>
        <w:t>ажноковой</w:t>
      </w:r>
      <w:proofErr w:type="spellEnd"/>
      <w:r w:rsidR="00EA6CCB">
        <w:rPr>
          <w:sz w:val="28"/>
          <w:szCs w:val="28"/>
        </w:rPr>
        <w:t xml:space="preserve">.- М.: </w:t>
      </w:r>
      <w:proofErr w:type="spellStart"/>
      <w:r w:rsidR="00EA6CCB">
        <w:rPr>
          <w:sz w:val="28"/>
          <w:szCs w:val="28"/>
        </w:rPr>
        <w:t>Владос</w:t>
      </w:r>
      <w:proofErr w:type="spellEnd"/>
      <w:r w:rsidR="00EA6CCB">
        <w:rPr>
          <w:sz w:val="28"/>
          <w:szCs w:val="28"/>
        </w:rPr>
        <w:t>, 2007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3.Жигорева, М. В. Дети с комплексными нарушениями в развитии : педагогическая помощь :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особие для студ. </w:t>
      </w:r>
      <w:proofErr w:type="spellStart"/>
      <w:r>
        <w:rPr>
          <w:sz w:val="28"/>
          <w:szCs w:val="28"/>
        </w:rPr>
        <w:t>высш</w:t>
      </w:r>
      <w:proofErr w:type="spellEnd"/>
      <w:r>
        <w:rPr>
          <w:sz w:val="28"/>
          <w:szCs w:val="28"/>
        </w:rPr>
        <w:t xml:space="preserve">. учеб. заведений / М. В. </w:t>
      </w:r>
      <w:proofErr w:type="spellStart"/>
      <w:r>
        <w:rPr>
          <w:sz w:val="28"/>
          <w:szCs w:val="28"/>
        </w:rPr>
        <w:t>Жи</w:t>
      </w:r>
      <w:r w:rsidR="00EA6CCB">
        <w:rPr>
          <w:sz w:val="28"/>
          <w:szCs w:val="28"/>
        </w:rPr>
        <w:t>горева</w:t>
      </w:r>
      <w:proofErr w:type="spellEnd"/>
      <w:r w:rsidR="00EA6CCB">
        <w:rPr>
          <w:sz w:val="28"/>
          <w:szCs w:val="28"/>
        </w:rPr>
        <w:t xml:space="preserve">. – М.: Академия, 2006.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4.Закрепина, А. В. Трудный ребенок. Пути к сотрудн</w:t>
      </w:r>
      <w:r w:rsidR="00EA6CCB">
        <w:rPr>
          <w:sz w:val="28"/>
          <w:szCs w:val="28"/>
        </w:rPr>
        <w:t>ичеству</w:t>
      </w:r>
      <w:proofErr w:type="gramStart"/>
      <w:r w:rsidR="00EA6CCB">
        <w:rPr>
          <w:sz w:val="28"/>
          <w:szCs w:val="28"/>
        </w:rPr>
        <w:t xml:space="preserve"> :</w:t>
      </w:r>
      <w:proofErr w:type="gramEnd"/>
      <w:r w:rsidR="00EA6CCB">
        <w:rPr>
          <w:sz w:val="28"/>
          <w:szCs w:val="28"/>
        </w:rPr>
        <w:t xml:space="preserve"> методическое пособие А. В. </w:t>
      </w:r>
      <w:proofErr w:type="spellStart"/>
      <w:r w:rsidR="00EA6CCB">
        <w:rPr>
          <w:sz w:val="28"/>
          <w:szCs w:val="28"/>
        </w:rPr>
        <w:t>Закрепина</w:t>
      </w:r>
      <w:proofErr w:type="spellEnd"/>
      <w:r>
        <w:rPr>
          <w:sz w:val="28"/>
          <w:szCs w:val="28"/>
        </w:rPr>
        <w:t xml:space="preserve">: Дрофа, 2007.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5.Закрепина, А. В. Разработка индивидуальной программы </w:t>
      </w:r>
      <w:proofErr w:type="spellStart"/>
      <w:r>
        <w:rPr>
          <w:sz w:val="28"/>
          <w:szCs w:val="28"/>
        </w:rPr>
        <w:t>коррекционно-разивающего</w:t>
      </w:r>
      <w:proofErr w:type="spellEnd"/>
      <w:r>
        <w:rPr>
          <w:sz w:val="28"/>
          <w:szCs w:val="28"/>
        </w:rPr>
        <w:t xml:space="preserve"> обучения и воспитания детей дошкольного возраста с о</w:t>
      </w:r>
      <w:r w:rsidR="00EA6CCB">
        <w:rPr>
          <w:sz w:val="28"/>
          <w:szCs w:val="28"/>
        </w:rPr>
        <w:t xml:space="preserve">тклонениями в развитии </w:t>
      </w:r>
      <w:r>
        <w:rPr>
          <w:sz w:val="28"/>
          <w:szCs w:val="28"/>
        </w:rPr>
        <w:t xml:space="preserve"> А.</w:t>
      </w:r>
      <w:r w:rsidR="00EA6CCB">
        <w:rPr>
          <w:sz w:val="28"/>
          <w:szCs w:val="28"/>
        </w:rPr>
        <w:t xml:space="preserve"> В. </w:t>
      </w:r>
      <w:proofErr w:type="spellStart"/>
      <w:r w:rsidR="00EA6CCB">
        <w:rPr>
          <w:sz w:val="28"/>
          <w:szCs w:val="28"/>
        </w:rPr>
        <w:t>Закрепина</w:t>
      </w:r>
      <w:proofErr w:type="spellEnd"/>
      <w:r w:rsidR="00EA6CCB">
        <w:rPr>
          <w:sz w:val="28"/>
          <w:szCs w:val="28"/>
        </w:rPr>
        <w:t xml:space="preserve">, М. В. </w:t>
      </w:r>
      <w:proofErr w:type="spellStart"/>
      <w:r w:rsidR="00EA6CCB">
        <w:rPr>
          <w:sz w:val="28"/>
          <w:szCs w:val="28"/>
        </w:rPr>
        <w:t>Браткова</w:t>
      </w:r>
      <w:proofErr w:type="spellEnd"/>
      <w:r w:rsidR="00EA6CCB">
        <w:rPr>
          <w:sz w:val="28"/>
          <w:szCs w:val="28"/>
        </w:rPr>
        <w:t xml:space="preserve"> /</w:t>
      </w:r>
      <w:r>
        <w:rPr>
          <w:sz w:val="28"/>
          <w:szCs w:val="28"/>
        </w:rPr>
        <w:t xml:space="preserve"> Воспитание и обучение детей с нарушениями развития. – 2</w:t>
      </w:r>
      <w:r w:rsidR="00EA6CCB">
        <w:rPr>
          <w:sz w:val="28"/>
          <w:szCs w:val="28"/>
        </w:rPr>
        <w:t>008. – № 2.</w:t>
      </w:r>
      <w:r>
        <w:rPr>
          <w:sz w:val="28"/>
          <w:szCs w:val="28"/>
        </w:rPr>
        <w:t xml:space="preserve">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6.Индивидуальный подход в специальном (коррекционном) учреждении: концепция, аспекты оценки индивидуальности и планирование </w:t>
      </w:r>
      <w:proofErr w:type="spellStart"/>
      <w:r>
        <w:rPr>
          <w:sz w:val="28"/>
          <w:szCs w:val="28"/>
        </w:rPr>
        <w:t>коррекционн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 w:rsidRPr="00CA014D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EA6CCB">
        <w:rPr>
          <w:sz w:val="28"/>
          <w:szCs w:val="28"/>
        </w:rPr>
        <w:t xml:space="preserve">азвивающей работы : монография </w:t>
      </w:r>
      <w:r>
        <w:rPr>
          <w:sz w:val="28"/>
          <w:szCs w:val="28"/>
        </w:rPr>
        <w:t xml:space="preserve">Урал. </w:t>
      </w:r>
      <w:proofErr w:type="spellStart"/>
      <w:r>
        <w:rPr>
          <w:sz w:val="28"/>
          <w:szCs w:val="28"/>
        </w:rPr>
        <w:t>гос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>. ун-т ; под. ред. В. В. Коркунова. – Екатеринбург :</w:t>
      </w:r>
      <w:r w:rsidR="00EA6CCB">
        <w:rPr>
          <w:sz w:val="28"/>
          <w:szCs w:val="28"/>
        </w:rPr>
        <w:t>; Пермь</w:t>
      </w:r>
      <w:proofErr w:type="gramStart"/>
      <w:r w:rsidR="00EA6CCB">
        <w:rPr>
          <w:sz w:val="28"/>
          <w:szCs w:val="28"/>
        </w:rPr>
        <w:t xml:space="preserve"> :</w:t>
      </w:r>
      <w:proofErr w:type="gramEnd"/>
      <w:r w:rsidR="00EA6CCB">
        <w:rPr>
          <w:sz w:val="28"/>
          <w:szCs w:val="28"/>
        </w:rPr>
        <w:t xml:space="preserve"> Б., 2005</w:t>
      </w:r>
      <w:r>
        <w:rPr>
          <w:sz w:val="28"/>
          <w:szCs w:val="28"/>
        </w:rPr>
        <w:t xml:space="preserve">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7.Князева, Т. Н. Индивидуальный образовательный маршрут ребенка как условие осуществления психолого-педагогической коррекции младших школьников с з</w:t>
      </w:r>
      <w:r w:rsidR="00EA6CCB">
        <w:rPr>
          <w:sz w:val="28"/>
          <w:szCs w:val="28"/>
        </w:rPr>
        <w:t xml:space="preserve">адержкой психического развития Т. Н. Князева </w:t>
      </w:r>
      <w:r>
        <w:rPr>
          <w:sz w:val="28"/>
          <w:szCs w:val="28"/>
        </w:rPr>
        <w:t xml:space="preserve">Коррекционная педагогика. – 2005. - № 1(7).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8.Разенкова, Ю. А. Содержание индивидуальных программ развития детей младенческого возраста с ограниченными возможностями, воспитывающихся в доме ребенка: Методические рекомендации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9.Стребелева, Е. А. Варианты индивидуальной программы воспитания и коррекционно-развивающего обучения ребенка раннего возраста </w:t>
      </w:r>
      <w:r w:rsidR="00EA6CCB">
        <w:rPr>
          <w:sz w:val="28"/>
          <w:szCs w:val="28"/>
        </w:rPr>
        <w:t xml:space="preserve">с психофизическими нарушениями </w:t>
      </w:r>
      <w:r>
        <w:rPr>
          <w:sz w:val="28"/>
          <w:szCs w:val="28"/>
        </w:rPr>
        <w:t>Е. А</w:t>
      </w:r>
      <w:r w:rsidR="00EA6CCB">
        <w:rPr>
          <w:sz w:val="28"/>
          <w:szCs w:val="28"/>
        </w:rPr>
        <w:t xml:space="preserve">. </w:t>
      </w:r>
      <w:proofErr w:type="spellStart"/>
      <w:r w:rsidR="00EA6CCB">
        <w:rPr>
          <w:sz w:val="28"/>
          <w:szCs w:val="28"/>
        </w:rPr>
        <w:t>Стребелева</w:t>
      </w:r>
      <w:proofErr w:type="spellEnd"/>
      <w:r w:rsidR="00EA6CCB">
        <w:rPr>
          <w:sz w:val="28"/>
          <w:szCs w:val="28"/>
        </w:rPr>
        <w:t xml:space="preserve">, М. В. </w:t>
      </w:r>
      <w:proofErr w:type="spellStart"/>
      <w:r w:rsidR="00EA6CCB">
        <w:rPr>
          <w:sz w:val="28"/>
          <w:szCs w:val="28"/>
        </w:rPr>
        <w:t>Браткова</w:t>
      </w:r>
      <w:proofErr w:type="spellEnd"/>
      <w:r w:rsidR="00EA6C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Дефектология. – 2000. - № 5. </w:t>
      </w:r>
    </w:p>
    <w:p w:rsidR="00CA014D" w:rsidRDefault="00CA014D" w:rsidP="00CA01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gramStart"/>
      <w:r>
        <w:rPr>
          <w:sz w:val="28"/>
          <w:szCs w:val="28"/>
        </w:rPr>
        <w:t>Хуторской</w:t>
      </w:r>
      <w:proofErr w:type="gramEnd"/>
      <w:r>
        <w:rPr>
          <w:sz w:val="28"/>
          <w:szCs w:val="28"/>
        </w:rPr>
        <w:t>, А.В. Методика личностно-ориентированного обучения. Как обучать всех по-разному?</w:t>
      </w:r>
      <w:proofErr w:type="gramStart"/>
      <w:r>
        <w:rPr>
          <w:sz w:val="28"/>
          <w:szCs w:val="28"/>
        </w:rPr>
        <w:t xml:space="preserve"> </w:t>
      </w:r>
      <w:r w:rsidR="00EA6CCB">
        <w:rPr>
          <w:sz w:val="28"/>
          <w:szCs w:val="28"/>
        </w:rPr>
        <w:t>:</w:t>
      </w:r>
      <w:proofErr w:type="gramEnd"/>
      <w:r w:rsidR="00EA6CCB">
        <w:rPr>
          <w:sz w:val="28"/>
          <w:szCs w:val="28"/>
        </w:rPr>
        <w:t xml:space="preserve"> </w:t>
      </w:r>
    </w:p>
    <w:p w:rsidR="00CA014D" w:rsidRDefault="00CA014D" w:rsidP="00CA014D"/>
    <w:p w:rsidR="004F33C9" w:rsidRDefault="004F33C9" w:rsidP="00CA014D"/>
    <w:p w:rsidR="004F33C9" w:rsidRDefault="004F33C9" w:rsidP="00CA014D"/>
    <w:p w:rsidR="004F33C9" w:rsidRDefault="004F33C9" w:rsidP="00CA014D"/>
    <w:p w:rsidR="004F33C9" w:rsidRDefault="004F33C9" w:rsidP="00CA014D"/>
    <w:p w:rsidR="004F33C9" w:rsidRDefault="004F33C9" w:rsidP="00CA014D"/>
    <w:p w:rsidR="004F33C9" w:rsidRDefault="004F33C9" w:rsidP="00CA014D"/>
    <w:p w:rsidR="004F33C9" w:rsidRDefault="004F33C9" w:rsidP="00CA014D"/>
    <w:p w:rsidR="004F33C9" w:rsidRDefault="004F33C9" w:rsidP="00CA014D"/>
    <w:p w:rsidR="004F33C9" w:rsidRDefault="004F33C9" w:rsidP="00CA014D">
      <w:r>
        <w:rPr>
          <w:noProof/>
          <w:lang w:eastAsia="ru-RU"/>
        </w:rPr>
        <w:lastRenderedPageBreak/>
        <w:drawing>
          <wp:inline distT="0" distB="0" distL="0" distR="0">
            <wp:extent cx="5940425" cy="8400614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3C9" w:rsidRPr="00C52CD4" w:rsidRDefault="004F33C9" w:rsidP="00CA014D"/>
    <w:sectPr w:rsidR="004F33C9" w:rsidRPr="00C52CD4" w:rsidSect="00C1423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728" w:rsidRDefault="00C73728" w:rsidP="00EA6CCB">
      <w:pPr>
        <w:spacing w:after="0" w:line="240" w:lineRule="auto"/>
      </w:pPr>
      <w:r>
        <w:separator/>
      </w:r>
    </w:p>
  </w:endnote>
  <w:endnote w:type="continuationSeparator" w:id="0">
    <w:p w:rsidR="00C73728" w:rsidRDefault="00C73728" w:rsidP="00EA6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57798"/>
      <w:docPartObj>
        <w:docPartGallery w:val="Page Numbers (Bottom of Page)"/>
        <w:docPartUnique/>
      </w:docPartObj>
    </w:sdtPr>
    <w:sdtContent>
      <w:p w:rsidR="00EA6CCB" w:rsidRDefault="009816D6">
        <w:pPr>
          <w:pStyle w:val="a6"/>
          <w:jc w:val="right"/>
        </w:pPr>
        <w:fldSimple w:instr=" PAGE   \* MERGEFORMAT ">
          <w:r w:rsidR="004F33C9">
            <w:rPr>
              <w:noProof/>
            </w:rPr>
            <w:t>21</w:t>
          </w:r>
        </w:fldSimple>
      </w:p>
    </w:sdtContent>
  </w:sdt>
  <w:p w:rsidR="00EA6CCB" w:rsidRDefault="00EA6CC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728" w:rsidRDefault="00C73728" w:rsidP="00EA6CCB">
      <w:pPr>
        <w:spacing w:after="0" w:line="240" w:lineRule="auto"/>
      </w:pPr>
      <w:r>
        <w:separator/>
      </w:r>
    </w:p>
  </w:footnote>
  <w:footnote w:type="continuationSeparator" w:id="0">
    <w:p w:rsidR="00C73728" w:rsidRDefault="00C73728" w:rsidP="00EA6C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A458DC8"/>
    <w:multiLevelType w:val="hybridMultilevel"/>
    <w:tmpl w:val="133A37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2BF79B7"/>
    <w:multiLevelType w:val="hybridMultilevel"/>
    <w:tmpl w:val="E88A7C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90C6F1C"/>
    <w:multiLevelType w:val="hybridMultilevel"/>
    <w:tmpl w:val="0089FF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D4AC659"/>
    <w:multiLevelType w:val="hybridMultilevel"/>
    <w:tmpl w:val="DB665C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ECC8A10"/>
    <w:multiLevelType w:val="hybridMultilevel"/>
    <w:tmpl w:val="556638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866CD0F"/>
    <w:multiLevelType w:val="hybridMultilevel"/>
    <w:tmpl w:val="3DAF10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5BABBE87"/>
    <w:multiLevelType w:val="hybridMultilevel"/>
    <w:tmpl w:val="4C33D4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2CD4"/>
    <w:rsid w:val="000F1E66"/>
    <w:rsid w:val="002B1E34"/>
    <w:rsid w:val="003C6A0A"/>
    <w:rsid w:val="00471509"/>
    <w:rsid w:val="004D1DD0"/>
    <w:rsid w:val="004F33C9"/>
    <w:rsid w:val="007228C0"/>
    <w:rsid w:val="00761D89"/>
    <w:rsid w:val="008764BE"/>
    <w:rsid w:val="009816D6"/>
    <w:rsid w:val="00AB6005"/>
    <w:rsid w:val="00AB7E35"/>
    <w:rsid w:val="00C14234"/>
    <w:rsid w:val="00C34E3F"/>
    <w:rsid w:val="00C52CD4"/>
    <w:rsid w:val="00C55BB7"/>
    <w:rsid w:val="00C73728"/>
    <w:rsid w:val="00CA014D"/>
    <w:rsid w:val="00EA6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2C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B60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A6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A6CCB"/>
  </w:style>
  <w:style w:type="paragraph" w:styleId="a6">
    <w:name w:val="footer"/>
    <w:basedOn w:val="a"/>
    <w:link w:val="a7"/>
    <w:uiPriority w:val="99"/>
    <w:unhideWhenUsed/>
    <w:rsid w:val="00EA6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6CCB"/>
  </w:style>
  <w:style w:type="paragraph" w:styleId="a8">
    <w:name w:val="Balloon Text"/>
    <w:basedOn w:val="a"/>
    <w:link w:val="a9"/>
    <w:uiPriority w:val="99"/>
    <w:semiHidden/>
    <w:unhideWhenUsed/>
    <w:rsid w:val="004F3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33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4368</Words>
  <Characters>24898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gl-buh</cp:lastModifiedBy>
  <cp:revision>10</cp:revision>
  <cp:lastPrinted>2019-07-04T07:24:00Z</cp:lastPrinted>
  <dcterms:created xsi:type="dcterms:W3CDTF">2019-07-04T06:23:00Z</dcterms:created>
  <dcterms:modified xsi:type="dcterms:W3CDTF">2019-09-10T07:04:00Z</dcterms:modified>
</cp:coreProperties>
</file>